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D3" w:rsidRDefault="00E97BD3" w:rsidP="00D05BC0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СОВЕТ ДЕПУТАТОВ </w:t>
      </w:r>
    </w:p>
    <w:p w:rsidR="00E97BD3" w:rsidRDefault="00E97BD3" w:rsidP="00D05B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:rsidR="00E97BD3" w:rsidRDefault="00E97BD3" w:rsidP="00D05B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двадцать первая сессия </w:t>
      </w:r>
    </w:p>
    <w:p w:rsidR="00E97BD3" w:rsidRDefault="00E97BD3" w:rsidP="00D05B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:rsidR="00E97BD3" w:rsidRDefault="00E97BD3" w:rsidP="00D0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97BD3" w:rsidRDefault="00E97BD3" w:rsidP="00D05BC0">
      <w:pPr>
        <w:rPr>
          <w:b/>
          <w:sz w:val="28"/>
          <w:szCs w:val="28"/>
        </w:rPr>
      </w:pPr>
    </w:p>
    <w:p w:rsidR="00E97BD3" w:rsidRDefault="00E97BD3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 «07» февраля 2024 года                                                                         № 105</w:t>
      </w:r>
    </w:p>
    <w:p w:rsidR="00E97BD3" w:rsidRPr="00852A92" w:rsidRDefault="00E97BD3" w:rsidP="00D05BC0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E97BD3" w:rsidRDefault="00E97BD3" w:rsidP="00D0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</w:t>
      </w:r>
      <w:r w:rsidRPr="00544ED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544EDB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 xml:space="preserve">администрации </w:t>
      </w:r>
    </w:p>
    <w:p w:rsidR="00E97BD3" w:rsidRDefault="00E97BD3" w:rsidP="00D0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Теньгушевского муниципального района Республики Мордовия </w:t>
      </w:r>
    </w:p>
    <w:p w:rsidR="00E97BD3" w:rsidRDefault="00E97BD3" w:rsidP="00D05BC0">
      <w:pPr>
        <w:jc w:val="center"/>
        <w:rPr>
          <w:b/>
          <w:sz w:val="28"/>
          <w:szCs w:val="28"/>
        </w:rPr>
      </w:pPr>
      <w:r w:rsidRPr="00544EDB">
        <w:rPr>
          <w:b/>
          <w:sz w:val="28"/>
          <w:szCs w:val="28"/>
        </w:rPr>
        <w:t>по реализации Послания</w:t>
      </w:r>
    </w:p>
    <w:p w:rsidR="00E97BD3" w:rsidRDefault="00E97BD3" w:rsidP="00D05BC0">
      <w:pPr>
        <w:jc w:val="center"/>
        <w:rPr>
          <w:b/>
          <w:sz w:val="28"/>
          <w:szCs w:val="28"/>
        </w:rPr>
      </w:pPr>
      <w:r w:rsidRPr="00544EDB">
        <w:rPr>
          <w:b/>
          <w:sz w:val="28"/>
          <w:szCs w:val="28"/>
        </w:rPr>
        <w:t>Главы Республики Мордовия А.А. Здунова</w:t>
      </w:r>
    </w:p>
    <w:p w:rsidR="00E97BD3" w:rsidRDefault="00E97BD3" w:rsidP="00D05BC0">
      <w:pPr>
        <w:jc w:val="center"/>
        <w:rPr>
          <w:b/>
          <w:sz w:val="28"/>
          <w:szCs w:val="28"/>
        </w:rPr>
      </w:pPr>
      <w:r w:rsidRPr="00544EDB">
        <w:rPr>
          <w:b/>
          <w:sz w:val="28"/>
          <w:szCs w:val="28"/>
        </w:rPr>
        <w:t>Государственному Собр</w:t>
      </w:r>
      <w:r>
        <w:rPr>
          <w:b/>
          <w:sz w:val="28"/>
          <w:szCs w:val="28"/>
        </w:rPr>
        <w:t>анию Республики Мордовия на 2024</w:t>
      </w:r>
      <w:r w:rsidRPr="00544EDB">
        <w:rPr>
          <w:b/>
          <w:sz w:val="28"/>
          <w:szCs w:val="28"/>
        </w:rPr>
        <w:t xml:space="preserve"> год</w:t>
      </w:r>
    </w:p>
    <w:p w:rsidR="00E97BD3" w:rsidRPr="00544EDB" w:rsidRDefault="00E97BD3" w:rsidP="00D05BC0">
      <w:pPr>
        <w:jc w:val="center"/>
        <w:rPr>
          <w:b/>
        </w:rPr>
      </w:pPr>
    </w:p>
    <w:p w:rsidR="00E97BD3" w:rsidRPr="00D434C7" w:rsidRDefault="00E97BD3" w:rsidP="00D05BC0"/>
    <w:p w:rsidR="00E97BD3" w:rsidRDefault="00E97BD3" w:rsidP="00D05BC0">
      <w:pPr>
        <w:ind w:left="426" w:firstLine="709"/>
        <w:rPr>
          <w:b/>
          <w:sz w:val="28"/>
          <w:szCs w:val="28"/>
        </w:rPr>
      </w:pPr>
      <w:r w:rsidRPr="00243C1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243C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43C13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243C13">
          <w:rPr>
            <w:sz w:val="28"/>
            <w:szCs w:val="28"/>
          </w:rPr>
          <w:t>2003 г</w:t>
        </w:r>
      </w:smartTag>
      <w:r w:rsidRPr="00243C13">
        <w:rPr>
          <w:sz w:val="28"/>
          <w:szCs w:val="28"/>
        </w:rPr>
        <w:t>. № 131-ФЗ</w:t>
      </w:r>
      <w:r>
        <w:rPr>
          <w:sz w:val="28"/>
          <w:szCs w:val="28"/>
        </w:rPr>
        <w:t xml:space="preserve"> </w:t>
      </w:r>
      <w:r w:rsidRPr="00243C1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Теньгушевского</w:t>
      </w:r>
      <w:r w:rsidRPr="00BE4A78">
        <w:rPr>
          <w:sz w:val="28"/>
          <w:szCs w:val="28"/>
        </w:rPr>
        <w:t xml:space="preserve"> муниципального района</w:t>
      </w:r>
      <w:r w:rsidRPr="00243C13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Теньгушевского </w:t>
      </w:r>
      <w:r w:rsidRPr="00BE4A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243C13">
        <w:rPr>
          <w:b/>
          <w:sz w:val="28"/>
          <w:szCs w:val="28"/>
        </w:rPr>
        <w:t>решил:</w:t>
      </w:r>
    </w:p>
    <w:p w:rsidR="00E97BD3" w:rsidRPr="00243C13" w:rsidRDefault="00E97BD3" w:rsidP="00D05BC0">
      <w:pPr>
        <w:ind w:left="426" w:firstLine="709"/>
        <w:jc w:val="center"/>
        <w:rPr>
          <w:sz w:val="28"/>
          <w:szCs w:val="28"/>
        </w:rPr>
      </w:pPr>
    </w:p>
    <w:p w:rsidR="00E97BD3" w:rsidRPr="00FE7D74" w:rsidRDefault="00E97BD3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bookmarkStart w:id="1" w:name="sub_1"/>
      <w:r w:rsidRPr="00FE7D74">
        <w:rPr>
          <w:sz w:val="28"/>
          <w:szCs w:val="28"/>
        </w:rPr>
        <w:t xml:space="preserve">Одобрить представленный </w:t>
      </w:r>
      <w:r>
        <w:rPr>
          <w:sz w:val="28"/>
          <w:szCs w:val="28"/>
        </w:rPr>
        <w:t>администрацией Теньгушевского муниципального района</w:t>
      </w:r>
      <w:r w:rsidRPr="00FE7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</w:t>
      </w:r>
      <w:r w:rsidRPr="00FE7D74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 xml:space="preserve">администрации Теньгушевского муниципального района Республики Мордовия </w:t>
      </w:r>
      <w:r w:rsidRPr="00FE7D74">
        <w:rPr>
          <w:sz w:val="28"/>
          <w:szCs w:val="28"/>
        </w:rPr>
        <w:t>по реализации Послания Главы Республики Мордовия А.А. Здунова Государственному Собр</w:t>
      </w:r>
      <w:r>
        <w:rPr>
          <w:sz w:val="28"/>
          <w:szCs w:val="28"/>
        </w:rPr>
        <w:t>анию Республики Мордовия на 2024</w:t>
      </w:r>
      <w:r w:rsidRPr="00FE7D74">
        <w:rPr>
          <w:sz w:val="28"/>
          <w:szCs w:val="28"/>
        </w:rPr>
        <w:t xml:space="preserve"> год.</w:t>
      </w:r>
    </w:p>
    <w:p w:rsidR="00E97BD3" w:rsidRPr="00FE7D74" w:rsidRDefault="00E97BD3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FE7D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Теньгушевского</w:t>
      </w:r>
      <w:r w:rsidRPr="00FE7D7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FE7D74">
        <w:rPr>
          <w:sz w:val="28"/>
          <w:szCs w:val="28"/>
        </w:rPr>
        <w:t xml:space="preserve">утвердить представленный План </w:t>
      </w:r>
      <w:bookmarkStart w:id="2" w:name="sub_2"/>
      <w:bookmarkEnd w:id="1"/>
      <w:r w:rsidRPr="00FE7D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администрации Теньгушевского муниципального района Республики Мордовия </w:t>
      </w:r>
      <w:r w:rsidRPr="00FE7D74">
        <w:rPr>
          <w:sz w:val="28"/>
          <w:szCs w:val="28"/>
        </w:rPr>
        <w:t>по реализации Послания Главы Республики Мордовия А.А. Здунова Государственному Собр</w:t>
      </w:r>
      <w:r>
        <w:rPr>
          <w:sz w:val="28"/>
          <w:szCs w:val="28"/>
        </w:rPr>
        <w:t>анию Республики Мордовия на 2024</w:t>
      </w:r>
      <w:r w:rsidRPr="00FE7D74">
        <w:rPr>
          <w:sz w:val="28"/>
          <w:szCs w:val="28"/>
        </w:rPr>
        <w:t xml:space="preserve"> год.</w:t>
      </w:r>
    </w:p>
    <w:p w:rsidR="00E97BD3" w:rsidRPr="00FE7D74" w:rsidRDefault="00E97BD3" w:rsidP="00D05B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FE7D74"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 (обнародованию).</w:t>
      </w:r>
    </w:p>
    <w:bookmarkEnd w:id="2"/>
    <w:p w:rsidR="00E97BD3" w:rsidRPr="00243C13" w:rsidRDefault="00E97BD3" w:rsidP="00D05BC0">
      <w:pPr>
        <w:ind w:left="426"/>
        <w:rPr>
          <w:sz w:val="28"/>
          <w:szCs w:val="28"/>
        </w:rPr>
      </w:pPr>
    </w:p>
    <w:p w:rsidR="00E97BD3" w:rsidRDefault="00E97BD3" w:rsidP="00D05BC0">
      <w:pPr>
        <w:ind w:left="426"/>
        <w:rPr>
          <w:sz w:val="28"/>
          <w:szCs w:val="28"/>
        </w:rPr>
      </w:pPr>
    </w:p>
    <w:p w:rsidR="00E97BD3" w:rsidRDefault="00E97BD3" w:rsidP="00D05BC0">
      <w:pPr>
        <w:ind w:left="426"/>
        <w:rPr>
          <w:sz w:val="28"/>
          <w:szCs w:val="28"/>
        </w:rPr>
      </w:pPr>
    </w:p>
    <w:p w:rsidR="00E97BD3" w:rsidRPr="00A14034" w:rsidRDefault="00E97BD3" w:rsidP="00D05BC0">
      <w:pPr>
        <w:rPr>
          <w:b/>
          <w:sz w:val="28"/>
          <w:szCs w:val="28"/>
        </w:rPr>
      </w:pPr>
    </w:p>
    <w:p w:rsidR="00E97BD3" w:rsidRDefault="00E97BD3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Совета депутатов </w:t>
      </w:r>
    </w:p>
    <w:p w:rsidR="00E97BD3" w:rsidRDefault="00E97BD3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Теньгушевского муниципального района                                       С.П. Дудырин</w:t>
      </w:r>
    </w:p>
    <w:p w:rsidR="00E97BD3" w:rsidRPr="00E64FC1" w:rsidRDefault="00E97BD3" w:rsidP="00E64FC1">
      <w:pPr>
        <w:widowControl w:val="0"/>
        <w:tabs>
          <w:tab w:val="left" w:pos="13283"/>
        </w:tabs>
        <w:autoSpaceDE w:val="0"/>
        <w:autoSpaceDN w:val="0"/>
        <w:ind w:right="625"/>
        <w:rPr>
          <w:sz w:val="28"/>
          <w:szCs w:val="22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</w:p>
    <w:p w:rsidR="00E97BD3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  <w:sectPr w:rsidR="00E97BD3" w:rsidSect="000C3816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97BD3" w:rsidRPr="00E64FC1" w:rsidRDefault="00E97BD3" w:rsidP="00E64FC1">
      <w:pPr>
        <w:widowControl w:val="0"/>
        <w:autoSpaceDE w:val="0"/>
        <w:autoSpaceDN w:val="0"/>
        <w:ind w:right="684"/>
        <w:jc w:val="center"/>
        <w:rPr>
          <w:b/>
          <w:bCs/>
          <w:sz w:val="28"/>
          <w:szCs w:val="28"/>
          <w:lang w:eastAsia="en-US"/>
        </w:rPr>
      </w:pPr>
      <w:r w:rsidRPr="00E64FC1">
        <w:rPr>
          <w:b/>
          <w:bCs/>
          <w:sz w:val="28"/>
          <w:szCs w:val="28"/>
          <w:lang w:eastAsia="en-US"/>
        </w:rPr>
        <w:t>План</w:t>
      </w:r>
      <w:r w:rsidRPr="00E64FC1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мероприятий</w:t>
      </w:r>
      <w:r w:rsidRPr="00E64FC1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на</w:t>
      </w:r>
      <w:r w:rsidRPr="00E64FC1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2024</w:t>
      </w:r>
      <w:r w:rsidRPr="00E64FC1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год</w:t>
      </w:r>
    </w:p>
    <w:p w:rsidR="00E97BD3" w:rsidRPr="00E64FC1" w:rsidRDefault="00E97BD3" w:rsidP="00E64FC1">
      <w:pPr>
        <w:widowControl w:val="0"/>
        <w:autoSpaceDE w:val="0"/>
        <w:autoSpaceDN w:val="0"/>
        <w:ind w:right="685"/>
        <w:jc w:val="center"/>
        <w:rPr>
          <w:b/>
          <w:bCs/>
          <w:sz w:val="28"/>
          <w:szCs w:val="28"/>
          <w:lang w:eastAsia="en-US"/>
        </w:rPr>
      </w:pPr>
      <w:r w:rsidRPr="00E64FC1">
        <w:rPr>
          <w:b/>
          <w:bCs/>
          <w:sz w:val="28"/>
          <w:szCs w:val="28"/>
          <w:lang w:eastAsia="en-US"/>
        </w:rPr>
        <w:t>по</w:t>
      </w:r>
      <w:r w:rsidRPr="00E64FC1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реализации</w:t>
      </w:r>
      <w:r w:rsidRPr="00E64FC1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Послания</w:t>
      </w:r>
      <w:r w:rsidRPr="00E64FC1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Главы</w:t>
      </w:r>
      <w:r w:rsidRPr="00E64FC1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Республики</w:t>
      </w:r>
      <w:r w:rsidRPr="00E64FC1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Мордовия</w:t>
      </w:r>
      <w:r w:rsidRPr="00E64FC1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Государственному</w:t>
      </w:r>
      <w:r w:rsidRPr="00E64FC1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Собранию</w:t>
      </w:r>
      <w:r w:rsidRPr="00E64FC1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Республики</w:t>
      </w:r>
      <w:r w:rsidRPr="00E64FC1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E64FC1">
        <w:rPr>
          <w:b/>
          <w:bCs/>
          <w:sz w:val="28"/>
          <w:szCs w:val="28"/>
          <w:lang w:eastAsia="en-US"/>
        </w:rPr>
        <w:t>Мордовия</w:t>
      </w:r>
    </w:p>
    <w:p w:rsidR="00E97BD3" w:rsidRPr="00E64FC1" w:rsidRDefault="00E97BD3" w:rsidP="00E64FC1">
      <w:pPr>
        <w:widowControl w:val="0"/>
        <w:autoSpaceDE w:val="0"/>
        <w:autoSpaceDN w:val="0"/>
        <w:spacing w:before="5"/>
        <w:rPr>
          <w:b/>
          <w:sz w:val="17"/>
          <w:szCs w:val="22"/>
          <w:lang w:eastAsia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7195"/>
        <w:gridCol w:w="1793"/>
        <w:gridCol w:w="10"/>
        <w:gridCol w:w="3049"/>
        <w:gridCol w:w="60"/>
        <w:gridCol w:w="10"/>
        <w:gridCol w:w="2193"/>
      </w:tblGrid>
      <w:tr w:rsidR="00E97BD3" w:rsidRPr="00E64FC1" w:rsidTr="00941747">
        <w:trPr>
          <w:trHeight w:val="435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0" w:lineRule="atLeast"/>
              <w:ind w:right="10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№</w:t>
            </w:r>
            <w:r w:rsidRPr="00941747">
              <w:rPr>
                <w:spacing w:val="-47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15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Наименование</w:t>
            </w:r>
            <w:r w:rsidRPr="00941747">
              <w:rPr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мероприятия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0" w:lineRule="atLeast"/>
              <w:ind w:right="527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Срок</w:t>
            </w:r>
            <w:r w:rsidRPr="0094174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>исполнения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1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Исполнители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0" w:lineRule="atLeast"/>
              <w:ind w:right="334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Ответственный за</w:t>
            </w:r>
            <w:r w:rsidRPr="00941747">
              <w:rPr>
                <w:spacing w:val="-48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исполнение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0" w:lineRule="atLeast"/>
              <w:ind w:right="334"/>
              <w:rPr>
                <w:sz w:val="22"/>
                <w:szCs w:val="22"/>
                <w:lang w:val="en-US" w:eastAsia="en-US"/>
              </w:rPr>
            </w:pPr>
          </w:p>
        </w:tc>
      </w:tr>
      <w:tr w:rsidR="00E97BD3" w:rsidRPr="00E64FC1" w:rsidTr="00941747">
        <w:trPr>
          <w:trHeight w:val="3022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 работу муниципального штаба #МыВместе по взаимопомощи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военнослужащим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семьям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Теньгушевском муниципальном районе, </w:t>
            </w:r>
            <w:r w:rsidRPr="00941747">
              <w:rPr>
                <w:sz w:val="22"/>
                <w:szCs w:val="22"/>
                <w:lang w:eastAsia="en-US"/>
              </w:rPr>
              <w:t xml:space="preserve"> путем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оказания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адресной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гуманитарной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помощи.  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1"/>
              </w:numPr>
              <w:tabs>
                <w:tab w:val="left" w:pos="237"/>
              </w:tabs>
              <w:autoSpaceDE w:val="0"/>
              <w:autoSpaceDN w:val="0"/>
              <w:ind w:left="236" w:hanging="129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Во взаимодействии с волонтерскими сообществами отправить  не</w:t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10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тонн</w:t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гуманитарной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помощи;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1"/>
              </w:numPr>
              <w:tabs>
                <w:tab w:val="left" w:pos="251"/>
              </w:tabs>
              <w:autoSpaceDE w:val="0"/>
              <w:autoSpaceDN w:val="0"/>
              <w:ind w:left="250" w:hanging="143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Провести не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10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патриотических</w:t>
            </w:r>
            <w:r w:rsidRPr="0094174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мероприятий</w:t>
            </w:r>
            <w:r w:rsidRPr="0094174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привлечением</w:t>
            </w:r>
            <w:r w:rsidRPr="00941747">
              <w:rPr>
                <w:spacing w:val="2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1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15 участников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СВО 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их семей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культуре, туризму, спорту и делам молодежи администрации Теньгушевского муниципального района во взаимодействии со специалистом по работе с молодежью организационно-кадрового отдела ГБУ «Мордовский Республиканский молодежный центр»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3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Хлебина Г.Н.,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Безрукова А.А.</w:t>
            </w:r>
          </w:p>
        </w:tc>
      </w:tr>
      <w:tr w:rsidR="00E97BD3" w:rsidRPr="00E64FC1" w:rsidTr="00941747">
        <w:trPr>
          <w:trHeight w:val="450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Реализовать 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рамках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общероссийской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акции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взаимопомощи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«Мы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вместе»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проект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Общероссийского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общественно-государственного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движения</w:t>
            </w:r>
            <w:r w:rsidRPr="00941747">
              <w:rPr>
                <w:spacing w:val="4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детей</w:t>
            </w:r>
            <w:r w:rsidRPr="0094174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4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молодежи</w:t>
            </w:r>
            <w:r w:rsidRPr="0094174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«Движение</w:t>
            </w:r>
            <w:r w:rsidRPr="0094174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первых»</w:t>
            </w:r>
            <w:r w:rsidRPr="00941747">
              <w:rPr>
                <w:spacing w:val="4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«Мы</w:t>
            </w:r>
            <w:r w:rsidRPr="0094174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вместе.</w:t>
            </w:r>
            <w:r w:rsidRPr="00941747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Дети», направленный</w:t>
            </w:r>
            <w:r w:rsidRPr="0094174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на</w:t>
            </w:r>
            <w:r w:rsidRPr="0094174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поддержку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участников</w:t>
            </w:r>
            <w:r w:rsidRPr="00941747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специальной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военной</w:t>
            </w:r>
            <w:r w:rsidRPr="0094174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операции: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0"/>
              </w:numPr>
              <w:tabs>
                <w:tab w:val="left" w:pos="249"/>
              </w:tabs>
              <w:autoSpaceDE w:val="0"/>
              <w:autoSpaceDN w:val="0"/>
              <w:ind w:right="96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количество молодежи, охваченной деятельностью проекта «Мы вместе.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Дети»</w:t>
            </w:r>
            <w:r w:rsidRPr="00941747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– не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менее 200 человек;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9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постоянной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основе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проводить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информационную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кампанию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акций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«Добрые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письма»,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«Отважным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важным»,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«Герои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моей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страны», сбор детских работ «Мы рядом»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39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650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339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Продолжить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реализацию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социальной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поддержки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               </w:t>
            </w:r>
            <w:r w:rsidRPr="00941747">
              <w:rPr>
                <w:sz w:val="22"/>
                <w:szCs w:val="22"/>
                <w:lang w:eastAsia="en-US"/>
              </w:rPr>
              <w:t>несовершеннолетних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из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семей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участников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специальной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военной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операции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(Указ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Главы</w:t>
            </w:r>
            <w:r w:rsidRPr="00941747">
              <w:rPr>
                <w:spacing w:val="4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Республики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Мордовия</w:t>
            </w:r>
            <w:r w:rsidRPr="00941747">
              <w:rPr>
                <w:spacing w:val="4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от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14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октября</w:t>
            </w:r>
            <w:r w:rsidRPr="00941747">
              <w:rPr>
                <w:spacing w:val="4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2022</w:t>
            </w:r>
            <w:r w:rsidRPr="00941747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года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№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285-УГ):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29"/>
              </w:numPr>
              <w:tabs>
                <w:tab w:val="left" w:pos="283"/>
              </w:tabs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организация предоставления бесплатного двухразового питания в муниципальных бюджетных общеобразовательных учреждений Теньгушевского муниципального района;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29"/>
              </w:numPr>
              <w:tabs>
                <w:tab w:val="left" w:pos="345"/>
                <w:tab w:val="left" w:pos="1939"/>
                <w:tab w:val="left" w:pos="2762"/>
                <w:tab w:val="left" w:pos="4961"/>
              </w:tabs>
              <w:autoSpaceDE w:val="0"/>
              <w:autoSpaceDN w:val="0"/>
              <w:spacing w:line="250" w:lineRule="atLeast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бесплатное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посещение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детьми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военнослужащих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занятий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(кружки,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секции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иные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подобные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занятия)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дополнительным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общеобразовательным программам в муниципальных образовательных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организациях района, осуществляющих образовательную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деятельность</w:t>
            </w:r>
            <w:r w:rsidRPr="00941747">
              <w:rPr>
                <w:sz w:val="22"/>
                <w:szCs w:val="22"/>
                <w:lang w:eastAsia="en-US"/>
              </w:rPr>
              <w:tab/>
              <w:t>по</w:t>
            </w:r>
            <w:r w:rsidRPr="00941747">
              <w:rPr>
                <w:sz w:val="22"/>
                <w:szCs w:val="22"/>
                <w:lang w:eastAsia="en-US"/>
              </w:rPr>
              <w:tab/>
              <w:t>дополнительным</w:t>
            </w:r>
            <w:r w:rsidRPr="00941747">
              <w:rPr>
                <w:sz w:val="22"/>
                <w:szCs w:val="22"/>
                <w:lang w:eastAsia="en-US"/>
              </w:rPr>
              <w:tab/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>общеобразовательным</w:t>
            </w:r>
            <w:r w:rsidRPr="00941747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(общеразвивающим)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программам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232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03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1264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bookmarkStart w:id="3" w:name="_Hlk157168426"/>
            <w:r w:rsidRPr="0094174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Организовать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профессиональное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обучение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дополнительное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профессиональное образование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 менее 10 граждан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 профессиям,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востребованным на региональном рынке труда, 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том числе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 рамках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федерального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проекта</w:t>
            </w:r>
            <w:r w:rsidRPr="00941747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«Содействие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занятости»</w:t>
            </w:r>
            <w:r w:rsidRPr="00941747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национального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проекта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«Демография»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390"/>
              <w:rPr>
                <w:b/>
                <w:bCs/>
                <w:sz w:val="22"/>
                <w:szCs w:val="22"/>
                <w:lang w:eastAsia="en-US"/>
              </w:rPr>
            </w:pPr>
            <w:r w:rsidRPr="0094174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eastAsia="en-US"/>
              </w:rPr>
              <w:t>Отдел содействия занятости населения по Теньгушевскому району</w:t>
            </w:r>
          </w:p>
        </w:tc>
        <w:tc>
          <w:tcPr>
            <w:tcW w:w="2203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9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Решетина Е.В.</w:t>
            </w:r>
          </w:p>
        </w:tc>
      </w:tr>
      <w:tr w:rsidR="00E97BD3" w:rsidRPr="00E64FC1" w:rsidTr="00941747">
        <w:trPr>
          <w:trHeight w:val="183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Определить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информационные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площадки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разместить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материалы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для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повышения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значимости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человека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труда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популяризации:</w:t>
            </w:r>
          </w:p>
          <w:p w:rsidR="00E97BD3" w:rsidRPr="00941747" w:rsidRDefault="00E97BD3" w:rsidP="00941747">
            <w:pPr>
              <w:widowControl w:val="0"/>
              <w:tabs>
                <w:tab w:val="left" w:pos="237"/>
              </w:tabs>
              <w:autoSpaceDE w:val="0"/>
              <w:autoSpaceDN w:val="0"/>
              <w:spacing w:before="207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информационные стенды </w:t>
            </w:r>
            <w:r w:rsidRPr="0094174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Территориального отдела содействия занятости населения по Теньгушевскому району ГКУ РМ «Республики Мордовия»</w:t>
            </w:r>
            <w:r w:rsidRPr="00941747">
              <w:rPr>
                <w:sz w:val="22"/>
                <w:szCs w:val="22"/>
                <w:lang w:eastAsia="en-US"/>
              </w:rPr>
              <w:t xml:space="preserve">, районная газета «Примокшанье», официальный сайт администрации Теньгушевского муниципального района РМ  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b/>
                <w:sz w:val="22"/>
                <w:szCs w:val="22"/>
                <w:lang w:eastAsia="en-US"/>
              </w:rPr>
            </w:pPr>
            <w:r w:rsidRPr="0094174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eastAsia="en-US"/>
              </w:rPr>
              <w:t>Отдел  содействия занятости населения по Теньгушевскому району</w:t>
            </w:r>
          </w:p>
        </w:tc>
        <w:tc>
          <w:tcPr>
            <w:tcW w:w="2203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9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Решетина Е.В.</w:t>
            </w:r>
          </w:p>
        </w:tc>
      </w:tr>
      <w:tr w:rsidR="00E97BD3" w:rsidRPr="00E64FC1" w:rsidTr="00941747">
        <w:trPr>
          <w:trHeight w:val="85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Сформировать информационный материал и организовать мероприятия с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молодежью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района </w:t>
            </w:r>
            <w:r w:rsidRPr="00941747">
              <w:rPr>
                <w:sz w:val="22"/>
                <w:szCs w:val="22"/>
                <w:lang w:eastAsia="en-US"/>
              </w:rPr>
              <w:t>об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успешных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историях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жизненного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пути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трудового человека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27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bookmarkEnd w:id="3"/>
      <w:tr w:rsidR="00E97BD3" w:rsidRPr="00E64FC1" w:rsidTr="00780837">
        <w:trPr>
          <w:trHeight w:val="2090"/>
        </w:trPr>
        <w:tc>
          <w:tcPr>
            <w:tcW w:w="53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Сформировать</w:t>
            </w:r>
            <w:r w:rsidRPr="00E64FC1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базу</w:t>
            </w:r>
            <w:r w:rsidRPr="00E64FC1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данных</w:t>
            </w:r>
            <w:r w:rsidRPr="00E64FC1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площадок</w:t>
            </w:r>
            <w:r w:rsidRPr="00E64FC1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банкротных</w:t>
            </w:r>
            <w:r w:rsidRPr="00E64FC1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заброшенных</w:t>
            </w:r>
            <w:r w:rsidRPr="00E64FC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предприятий.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spacing w:before="11"/>
              <w:rPr>
                <w:b/>
                <w:sz w:val="21"/>
                <w:szCs w:val="22"/>
                <w:lang w:eastAsia="en-US"/>
              </w:rPr>
            </w:pP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I квартал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spacing w:before="11"/>
              <w:rPr>
                <w:b/>
                <w:sz w:val="19"/>
                <w:szCs w:val="22"/>
                <w:lang w:eastAsia="en-US"/>
              </w:rPr>
            </w:pP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 во взаимодействии с главами сельских поселений.</w:t>
            </w:r>
          </w:p>
        </w:tc>
        <w:tc>
          <w:tcPr>
            <w:tcW w:w="2193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780837">
        <w:trPr>
          <w:trHeight w:val="1408"/>
        </w:trPr>
        <w:tc>
          <w:tcPr>
            <w:tcW w:w="53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19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Предложить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варианты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использования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площадок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банкротных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заброшенных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предприятий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(без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обременений)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для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развития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новых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проектов</w:t>
            </w:r>
            <w:r w:rsidRPr="00E64FC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с привлечением</w:t>
            </w:r>
            <w:r w:rsidRPr="00E64FC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инвесторов</w:t>
            </w:r>
          </w:p>
        </w:tc>
        <w:tc>
          <w:tcPr>
            <w:tcW w:w="1803" w:type="dxa"/>
            <w:gridSpan w:val="2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в</w:t>
            </w:r>
            <w:r w:rsidRPr="00E64FC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течение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 во взаимодействии с главами сельских поселений.</w:t>
            </w:r>
          </w:p>
        </w:tc>
        <w:tc>
          <w:tcPr>
            <w:tcW w:w="2193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780837">
        <w:trPr>
          <w:trHeight w:val="1402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Оказать содействие субъектам малого и среднего предпринимательства льготный</w:t>
            </w:r>
            <w:r w:rsidRPr="00E64FC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доступ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к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заемным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средствам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государственных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микрофинансовых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организаций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(количество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действующих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микрозаймов,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 xml:space="preserve">выданных </w:t>
            </w:r>
            <w:r w:rsidRPr="00E64FC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микрофинансовой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организацией,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– 2 единицы)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367"/>
              <w:jc w:val="right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по</w:t>
            </w:r>
            <w:r w:rsidRPr="00E64FC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итогам</w:t>
            </w:r>
            <w:r w:rsidRPr="00E64FC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 во взаимодействии с главами сельских поселений.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780837">
        <w:trPr>
          <w:trHeight w:val="1517"/>
        </w:trPr>
        <w:tc>
          <w:tcPr>
            <w:tcW w:w="53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Обеспечить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дальнейшее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развитие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применение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в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АПК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геоинформационных систем (ГИС) с целью мониторинга сельхозугодий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(оцифровка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полей)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методы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биотехнологии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для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генетического</w:t>
            </w:r>
            <w:r w:rsidRPr="00E64FC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улучшения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сельскохозяйственных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животных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растений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(утилизация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отходов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животноводства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растениеводства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получение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удобрений</w:t>
            </w:r>
            <w:r w:rsidRPr="00E64FC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с</w:t>
            </w:r>
            <w:r w:rsidRPr="00E64FC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полезными</w:t>
            </w:r>
            <w:r w:rsidRPr="00E64FC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бактериями)</w:t>
            </w:r>
          </w:p>
        </w:tc>
        <w:tc>
          <w:tcPr>
            <w:tcW w:w="1803" w:type="dxa"/>
            <w:gridSpan w:val="2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367"/>
              <w:jc w:val="right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в</w:t>
            </w:r>
            <w:r w:rsidRPr="00E64FC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течение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193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Еремина Н.П.</w:t>
            </w:r>
          </w:p>
        </w:tc>
      </w:tr>
      <w:tr w:rsidR="00E97BD3" w:rsidRPr="00E64FC1" w:rsidTr="00780837">
        <w:trPr>
          <w:trHeight w:val="1288"/>
        </w:trPr>
        <w:tc>
          <w:tcPr>
            <w:tcW w:w="53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195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1" w:lineRule="exact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Произвести:</w:t>
            </w:r>
          </w:p>
          <w:p w:rsidR="00E97BD3" w:rsidRPr="00E64FC1" w:rsidRDefault="00E97BD3" w:rsidP="00E64FC1">
            <w:pPr>
              <w:widowControl w:val="0"/>
              <w:numPr>
                <w:ilvl w:val="0"/>
                <w:numId w:val="24"/>
              </w:numPr>
              <w:tabs>
                <w:tab w:val="left" w:pos="23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скота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и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птицы</w:t>
            </w:r>
            <w:r w:rsidRPr="00E64FC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(в живом</w:t>
            </w:r>
            <w:r w:rsidRPr="00E64FC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весе) –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158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тонн;</w:t>
            </w:r>
          </w:p>
          <w:p w:rsidR="00E97BD3" w:rsidRPr="00E64FC1" w:rsidRDefault="00E97BD3" w:rsidP="00E64FC1">
            <w:pPr>
              <w:widowControl w:val="0"/>
              <w:numPr>
                <w:ilvl w:val="0"/>
                <w:numId w:val="24"/>
              </w:numPr>
              <w:tabs>
                <w:tab w:val="left" w:pos="23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молока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– 2950 тонн</w:t>
            </w:r>
          </w:p>
          <w:p w:rsidR="00E97BD3" w:rsidRPr="00E64FC1" w:rsidRDefault="00E97BD3" w:rsidP="00E64FC1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3" w:type="dxa"/>
            <w:gridSpan w:val="2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ind w:right="367"/>
              <w:jc w:val="right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в</w:t>
            </w:r>
            <w:r w:rsidRPr="00E64FC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течение</w:t>
            </w:r>
            <w:r w:rsidRPr="00E64FC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64FC1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119" w:type="dxa"/>
            <w:gridSpan w:val="3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193" w:type="dxa"/>
          </w:tcPr>
          <w:p w:rsidR="00E97BD3" w:rsidRPr="00E64FC1" w:rsidRDefault="00E97BD3" w:rsidP="00E64FC1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E64FC1">
              <w:rPr>
                <w:sz w:val="22"/>
                <w:szCs w:val="22"/>
                <w:lang w:eastAsia="en-US"/>
              </w:rPr>
              <w:t>Еремина Н.П.</w:t>
            </w:r>
          </w:p>
        </w:tc>
      </w:tr>
      <w:tr w:rsidR="00E97BD3" w:rsidRPr="00E64FC1" w:rsidTr="00941747">
        <w:trPr>
          <w:trHeight w:val="1264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Осуществлять</w:t>
            </w:r>
            <w:r w:rsidRPr="00941747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постоянной</w:t>
            </w:r>
            <w:r w:rsidRPr="00941747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основе</w:t>
            </w:r>
            <w:r w:rsidRPr="00941747">
              <w:rPr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мониторинг</w:t>
            </w:r>
            <w:r w:rsidRPr="00941747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цен</w:t>
            </w:r>
            <w:r w:rsidRPr="00941747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производимую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продукцию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аграрного сектора экономики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постоянно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Еремина Н.П.</w:t>
            </w:r>
          </w:p>
        </w:tc>
      </w:tr>
      <w:tr w:rsidR="00E97BD3" w:rsidRPr="00E64FC1" w:rsidTr="00941747">
        <w:trPr>
          <w:trHeight w:val="756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1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рост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выручки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от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сельскохозяйственной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продукции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(работ,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услуг),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производимой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крестьянско-фермерскими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хозяйствами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2024 году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сравнению с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2023 годом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1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Еремина Н.П.</w:t>
            </w:r>
          </w:p>
        </w:tc>
      </w:tr>
      <w:tr w:rsidR="00E97BD3" w:rsidRPr="00E64FC1" w:rsidTr="00941747">
        <w:trPr>
          <w:trHeight w:val="1514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tabs>
                <w:tab w:val="left" w:pos="435"/>
              </w:tabs>
              <w:autoSpaceDE w:val="0"/>
              <w:autoSpaceDN w:val="0"/>
              <w:spacing w:line="250" w:lineRule="atLeast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Организовать сбор излишков садоводческой продукции у ЛПХ с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последующей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ее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переработкой (СССППК «Мардарика-Шокша»)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Еремина Н.П.</w:t>
            </w:r>
          </w:p>
        </w:tc>
      </w:tr>
      <w:tr w:rsidR="00E97BD3" w:rsidRPr="00E64FC1" w:rsidTr="00941747">
        <w:trPr>
          <w:trHeight w:val="1255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Организовать</w:t>
            </w:r>
            <w:r w:rsidRPr="00941747">
              <w:rPr>
                <w:sz w:val="22"/>
                <w:szCs w:val="22"/>
                <w:lang w:eastAsia="en-US"/>
              </w:rPr>
              <w:tab/>
              <w:t>участие</w:t>
            </w:r>
            <w:r w:rsidRPr="00941747">
              <w:rPr>
                <w:sz w:val="22"/>
                <w:szCs w:val="22"/>
                <w:lang w:eastAsia="en-US"/>
              </w:rPr>
              <w:tab/>
              <w:t>трудоспособного</w:t>
            </w:r>
            <w:r w:rsidRPr="00941747">
              <w:rPr>
                <w:sz w:val="22"/>
                <w:szCs w:val="22"/>
                <w:lang w:eastAsia="en-US"/>
              </w:rPr>
              <w:tab/>
              <w:t>сельского</w:t>
            </w:r>
            <w:r w:rsidRPr="00941747">
              <w:rPr>
                <w:sz w:val="22"/>
                <w:szCs w:val="22"/>
                <w:lang w:eastAsia="en-US"/>
              </w:rPr>
              <w:tab/>
              <w:t>населения</w:t>
            </w:r>
            <w:r w:rsidRPr="00941747">
              <w:rPr>
                <w:sz w:val="22"/>
                <w:szCs w:val="22"/>
                <w:lang w:eastAsia="en-US"/>
              </w:rPr>
              <w:tab/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программах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развитию </w:t>
            </w:r>
            <w:r w:rsidRPr="00941747">
              <w:rPr>
                <w:sz w:val="22"/>
                <w:szCs w:val="22"/>
                <w:lang w:val="en-US" w:eastAsia="en-US"/>
              </w:rPr>
              <w:t>ЛПХ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Еремина Н.П.</w:t>
            </w:r>
          </w:p>
        </w:tc>
      </w:tr>
      <w:tr w:rsidR="00E97BD3" w:rsidRPr="00E64FC1" w:rsidTr="00941747">
        <w:trPr>
          <w:trHeight w:val="982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Еженедельно в школах района в рамках профориентационного минимума с 6 по 11 классы реализуются курс «Россия-мои горизонты»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108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В рамках профориентации организациями заключены соглашения о сотрудничестве: </w:t>
            </w:r>
          </w:p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МБОУ «Теньгушевская СОШ» -ИП «Тепаева Н.В.» Кафе «Уют»;</w:t>
            </w:r>
          </w:p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МБОУ «Барашевская СОШ»- «Лесное хозяйство»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225"/>
        </w:trPr>
        <w:tc>
          <w:tcPr>
            <w:tcW w:w="535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Принять участие в Едином дне открытых дверей на базе профессиональных образовательных организаций</w:t>
            </w:r>
          </w:p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tabs>
                <w:tab w:val="left" w:pos="1669"/>
                <w:tab w:val="left" w:pos="2672"/>
                <w:tab w:val="left" w:pos="4557"/>
                <w:tab w:val="left" w:pos="5753"/>
                <w:tab w:val="left" w:pos="6982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 квартал,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IV квартал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26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Продолжить обеспечение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плана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(«дорожной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карты»)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развития системы сопровождения профессионального самоопределения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детей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молодежи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Республики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2021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–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2025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(распоряжение Правительства Республики Мордовия от 29 июля 2021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года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№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434-Р):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-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количество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обучающихся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6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–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11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классов,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участвующих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Всероссийском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проекте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ранней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профессиональной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ориентации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«Билет</w:t>
            </w:r>
            <w:r w:rsidRPr="00941747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 будущее»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(не менее 428  человек);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-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количество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обучающихся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–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11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классов,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принявших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участие</w:t>
            </w:r>
            <w:r w:rsidRPr="00941747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открытых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профориентационных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онлайн-уроках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«ПроеКТОриЯ»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(не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734 человек)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8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Управление по социальной работе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2028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Организовать на ежемесячной основе взаимодействие работодателей с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исправительными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колониями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целью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трудоустройства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бывших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заключенных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 хозяйства сельскохозяйственной отрасли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(выезды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работодателей,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онлайн-собеседования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пр.).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Предоставить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услуги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содействию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трудоустройстве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b/>
                <w:bCs/>
                <w:sz w:val="22"/>
                <w:szCs w:val="22"/>
                <w:lang w:eastAsia="en-US"/>
              </w:rPr>
              <w:t xml:space="preserve">5 </w:t>
            </w:r>
            <w:r w:rsidRPr="00941747">
              <w:rPr>
                <w:b/>
                <w:bCs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лицам, освободившимся из мест лишения свободы, в том числе в рамках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пилотного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проекта «Трудоустройство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бывших заключенных»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Отдел по работе с отраслями АПК и ЛПХ граждан управления сельского хозяйства администрации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5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Еремина Н.П.</w:t>
            </w:r>
          </w:p>
        </w:tc>
      </w:tr>
      <w:tr w:rsidR="00E97BD3" w:rsidRPr="00E64FC1" w:rsidTr="00941747">
        <w:trPr>
          <w:trHeight w:val="964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В рамках Торжественного собрания,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посвященного Празднику Весны 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Труда, провести награждение Лучших трудовых династий Теньгушевского муниципального района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апрель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9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1034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7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возможность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передачи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застройщику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земельных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участков, расположенных в западной части с. Теньгушево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для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через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механизм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комплексного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развития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территорий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Апряткина С.А.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 Дудырина Н.В.</w:t>
            </w:r>
          </w:p>
        </w:tc>
      </w:tr>
      <w:tr w:rsidR="00E97BD3" w:rsidRPr="00E64FC1" w:rsidTr="00941747">
        <w:trPr>
          <w:trHeight w:val="885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</w:t>
            </w:r>
            <w:r w:rsidRPr="00941747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утверждение</w:t>
            </w:r>
            <w:r w:rsidRPr="00941747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документации</w:t>
            </w:r>
            <w:r w:rsidRPr="00941747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планировке</w:t>
            </w:r>
            <w:r w:rsidRPr="00941747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необходимых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территорий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Апряткина С.А.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 Дудырина Н.В.</w:t>
            </w:r>
          </w:p>
        </w:tc>
      </w:tr>
      <w:tr w:rsidR="00E97BD3" w:rsidRPr="00E64FC1" w:rsidTr="00941747">
        <w:trPr>
          <w:trHeight w:val="505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4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24</w:t>
            </w:r>
            <w:r w:rsidRPr="00941747">
              <w:rPr>
                <w:sz w:val="24"/>
                <w:szCs w:val="22"/>
                <w:lang w:val="en-US" w:eastAsia="en-US"/>
              </w:rPr>
              <w:t>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ввод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жилья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объеме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1,6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тыс.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кв.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метров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451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7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Апряткина С.А.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7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</w:t>
            </w:r>
          </w:p>
        </w:tc>
      </w:tr>
      <w:tr w:rsidR="00E97BD3" w:rsidRPr="00E64FC1" w:rsidTr="00941747">
        <w:trPr>
          <w:trHeight w:val="720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 реализацию мероприятий по приобретению жилья для детей - сирот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количестве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 квартир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7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Апряткина С.А.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97BD3" w:rsidRPr="00E64FC1" w:rsidTr="00941747">
        <w:trPr>
          <w:trHeight w:val="98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26.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Провести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оценку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технического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состояния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зданий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помещений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образовательных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организаций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домов культуры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целях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установления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возможности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дальнейшей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эксплуатации,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необходимости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            </w:t>
            </w:r>
            <w:r w:rsidRPr="00941747">
              <w:rPr>
                <w:sz w:val="22"/>
                <w:szCs w:val="22"/>
                <w:lang w:eastAsia="en-US"/>
              </w:rPr>
              <w:t>превентивного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текущего или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капитального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ремонта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II квартал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Казанцев Д.В.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 Дудырина Н.В.</w:t>
            </w:r>
          </w:p>
        </w:tc>
      </w:tr>
      <w:tr w:rsidR="00E97BD3" w:rsidRPr="00E64FC1" w:rsidTr="00941747">
        <w:trPr>
          <w:trHeight w:val="841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27.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Проинвентаризировать состояние вверенного имущества, своевременно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выявлять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возникающие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дефекты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проводить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превентивный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текущий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ремонт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Казанцев Д.В.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 Дудырина Н.В.</w:t>
            </w:r>
          </w:p>
        </w:tc>
      </w:tr>
      <w:tr w:rsidR="00E97BD3" w:rsidRPr="00E64FC1" w:rsidTr="00941747">
        <w:trPr>
          <w:trHeight w:val="274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28</w:t>
            </w:r>
            <w:r w:rsidRPr="00941747">
              <w:rPr>
                <w:sz w:val="24"/>
                <w:szCs w:val="22"/>
                <w:lang w:val="en-US" w:eastAsia="en-US"/>
              </w:rPr>
              <w:t>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1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Провести</w:t>
            </w:r>
            <w:r w:rsidRPr="00941747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мероприятия</w:t>
            </w:r>
            <w:r w:rsidRPr="00941747">
              <w:rPr>
                <w:spacing w:val="6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выявлению</w:t>
            </w:r>
            <w:r w:rsidRPr="00941747">
              <w:rPr>
                <w:spacing w:val="6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правообладателей</w:t>
            </w:r>
            <w:r w:rsidRPr="00941747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отношении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600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ранее учтенных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объектов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недвижимости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5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, главы сельских поселений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941747">
        <w:trPr>
          <w:trHeight w:val="21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29.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Осуществить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выявление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анализ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органами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местного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самоуправления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объектов,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имеющих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признаки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запустения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пределах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границ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муниципальных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образований,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формирование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реестра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объектов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каждому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муниципальному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образованию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 во взаимодействии с главами сельских поселений.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941747">
        <w:trPr>
          <w:trHeight w:val="24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30.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Осуществлять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ежеквартальный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мониторинг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наполнения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реестра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заброшенных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домов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Экономическое управление администрации Теньгушевского муниципального района  во взаимодействии с главами сельских поселений.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941747">
        <w:trPr>
          <w:trHeight w:val="29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31.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Разработать</w:t>
            </w:r>
            <w:r w:rsidRPr="00941747">
              <w:rPr>
                <w:spacing w:val="5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план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–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график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мероприятий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дальнейшему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использованию объектов реестра заброшенных домов</w:t>
            </w:r>
            <w:r w:rsidRPr="00941747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реализовать его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 квартал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Экономическое управление администрации Теньгушевского муниципального района  во взаимодействии с главами сельских поселений.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 Соколова Н.А.,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Главы сельских поселений</w:t>
            </w:r>
          </w:p>
        </w:tc>
      </w:tr>
      <w:tr w:rsidR="00E97BD3" w:rsidRPr="00E64FC1" w:rsidTr="00941747">
        <w:trPr>
          <w:trHeight w:val="2282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32.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Осуществить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внесению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Единый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государственный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реестр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недвижимости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сведений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невнесенных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границах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населенных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пунктов, территориальных зон (общее количество территориальных зон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будет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изменяться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связи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актуализацией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документов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градостроительного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зонирования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муниципальных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образований)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Экономическое управление , управление по строительству, архитектуре, ЖКХ и вопросам гражданской обороны и чрезвычайной ситуации  администрации Теньгушевского муниципального района во взаимодействии с главами сельских поселений.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Соколова Н.А.,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Чапаев А.Н.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Главы сельских поселений</w:t>
            </w:r>
          </w:p>
        </w:tc>
      </w:tr>
      <w:tr w:rsidR="00E97BD3" w:rsidRPr="00E64FC1" w:rsidTr="00941747">
        <w:trPr>
          <w:trHeight w:val="261"/>
        </w:trPr>
        <w:tc>
          <w:tcPr>
            <w:tcW w:w="535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Обеспечить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 xml:space="preserve">проведение ремонта автодороги по ул. Штабная в п. Барашево Теньгушевского муниципального района 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55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  Апряткина С.А.</w:t>
            </w:r>
          </w:p>
        </w:tc>
      </w:tr>
      <w:tr w:rsidR="00E97BD3" w:rsidRPr="00E64FC1" w:rsidTr="00941747">
        <w:trPr>
          <w:trHeight w:val="1008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34.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Продолжить реализацию комплекса мероприятий, направленных на профилактику травматизма и случаев гибели несовершеннолетних, в том числе с учетом сезонной специфики, в рамках дорожного движения -100%охват образовательных организаций района (более 10 мероприятий)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ind w:right="292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Администрация Теньгушевского муниципального района совместно с отделом ГИБДД ММО МВД России «Темниковский»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ind w:right="95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546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35.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Проанализировать дорожно-транспортные происшествия за 2023 год,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разработать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комплекс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мероприятий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2024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год,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направленный</w:t>
            </w:r>
            <w:r w:rsidRPr="00941747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устранение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причин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условий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совершения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ДТП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указанных</w:t>
            </w:r>
            <w:r w:rsidRPr="00941747">
              <w:rPr>
                <w:spacing w:val="1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местах,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осуществить его реализацию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1" w:lineRule="exact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до 1 февраля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до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1 марта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2" w:lineRule="exact"/>
              <w:ind w:right="301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753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Апряткина С.А.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753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Цыганкова Т.П.</w:t>
            </w:r>
          </w:p>
        </w:tc>
      </w:tr>
      <w:tr w:rsidR="00E97BD3" w:rsidRPr="00E64FC1" w:rsidTr="00941747">
        <w:trPr>
          <w:trHeight w:val="930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36.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2696"/>
                <w:tab w:val="left" w:pos="4462"/>
                <w:tab w:val="left" w:pos="6200"/>
              </w:tabs>
              <w:autoSpaceDE w:val="0"/>
              <w:autoSpaceDN w:val="0"/>
              <w:spacing w:line="250" w:lineRule="atLeast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Исполнить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мероприятие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Программы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модернизации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систем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коммунальной инфраструктуры Республики Мордовия на 2023 – 2027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годы на 2024 год «Ремонт водопроводных сетей в д. Красный Яр»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Администраия Теньгушевского муниципального района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tabs>
                <w:tab w:val="left" w:pos="2696"/>
                <w:tab w:val="left" w:pos="4462"/>
                <w:tab w:val="left" w:pos="6200"/>
              </w:tabs>
              <w:autoSpaceDE w:val="0"/>
              <w:autoSpaceDN w:val="0"/>
              <w:spacing w:line="250" w:lineRule="atLeast"/>
              <w:ind w:right="95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97BD3" w:rsidRPr="00E64FC1" w:rsidTr="00941747">
        <w:trPr>
          <w:trHeight w:val="785"/>
        </w:trPr>
        <w:tc>
          <w:tcPr>
            <w:tcW w:w="53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37.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Увеличить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99,9%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уровень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газификации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Теньгушевском районе </w:t>
            </w:r>
            <w:r w:rsidRPr="00941747">
              <w:rPr>
                <w:sz w:val="22"/>
                <w:szCs w:val="22"/>
                <w:lang w:eastAsia="en-US"/>
              </w:rPr>
              <w:t>Республике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Мордовия.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Газифицировать</w:t>
            </w:r>
            <w:r w:rsidRPr="0094174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не</w:t>
            </w:r>
            <w:r w:rsidRPr="0094174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менее</w:t>
            </w:r>
            <w:r w:rsidRPr="00941747">
              <w:rPr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15 домовладений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31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декабря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2024</w:t>
            </w:r>
            <w:r w:rsidRPr="00941747">
              <w:rPr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96"/>
              <w:jc w:val="both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val="en-US"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41" w:line="250" w:lineRule="atLeast"/>
              <w:ind w:right="96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E97BD3" w:rsidRPr="00E64FC1" w:rsidTr="00941747">
        <w:trPr>
          <w:trHeight w:val="2272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38.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Обеспечить: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2"/>
              </w:numPr>
              <w:tabs>
                <w:tab w:val="left" w:pos="373"/>
              </w:tabs>
              <w:autoSpaceDE w:val="0"/>
              <w:autoSpaceDN w:val="0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проведение</w:t>
            </w:r>
            <w:r w:rsidRPr="00941747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сбора</w:t>
            </w:r>
            <w:r w:rsidRPr="00941747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сведений</w:t>
            </w:r>
            <w:r w:rsidRPr="00941747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(инвентаризация)</w:t>
            </w:r>
            <w:r w:rsidRPr="00941747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</w:t>
            </w:r>
            <w:r w:rsidRPr="00941747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востребованных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населением</w:t>
            </w:r>
            <w:r w:rsidRPr="0094174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естественных</w:t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выходах</w:t>
            </w:r>
            <w:r w:rsidRPr="0094174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подземных</w:t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вод</w:t>
            </w:r>
            <w:r w:rsidRPr="0094174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(родники,</w:t>
            </w:r>
            <w:r w:rsidRPr="00941747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источники);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2"/>
              </w:numPr>
              <w:tabs>
                <w:tab w:val="left" w:pos="241"/>
              </w:tabs>
              <w:autoSpaceDE w:val="0"/>
              <w:autoSpaceDN w:val="0"/>
              <w:ind w:right="9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создание</w:t>
            </w:r>
            <w:r w:rsidRPr="0094174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картографических</w:t>
            </w:r>
            <w:r w:rsidRPr="00941747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данных</w:t>
            </w:r>
            <w:r w:rsidRPr="00941747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родников</w:t>
            </w:r>
            <w:r w:rsidRPr="0094174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(источников)</w:t>
            </w:r>
            <w:r w:rsidRPr="00941747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</w:t>
            </w:r>
            <w:r w:rsidRPr="00941747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описанием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фотоматериалами;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2"/>
              </w:numPr>
              <w:tabs>
                <w:tab w:val="left" w:pos="263"/>
              </w:tabs>
              <w:autoSpaceDE w:val="0"/>
              <w:autoSpaceDN w:val="0"/>
              <w:ind w:right="95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формирование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предложений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расчистке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родников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(источников)</w:t>
            </w:r>
            <w:r w:rsidRPr="00941747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(при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необходимости)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благоустройству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прилегающей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территории;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2"/>
              </w:numPr>
              <w:tabs>
                <w:tab w:val="left" w:pos="310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разработать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«дорожную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карту»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направленную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восстановление</w:t>
            </w:r>
            <w:r w:rsidRPr="00941747">
              <w:rPr>
                <w:spacing w:val="1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благоустройство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источников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«Родники Мордовии»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49"/>
              <w:ind w:right="649"/>
              <w:rPr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49"/>
              <w:ind w:right="649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Август сентябрь октябрь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21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Администрация Теньгушевского муниципального района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numPr>
                <w:ilvl w:val="0"/>
                <w:numId w:val="32"/>
              </w:numPr>
              <w:tabs>
                <w:tab w:val="left" w:pos="310"/>
              </w:tabs>
              <w:autoSpaceDE w:val="0"/>
              <w:autoSpaceDN w:val="0"/>
              <w:spacing w:line="250" w:lineRule="atLeast"/>
              <w:ind w:right="96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Апряткина С.А.</w:t>
            </w:r>
          </w:p>
        </w:tc>
      </w:tr>
      <w:tr w:rsidR="00E97BD3" w:rsidRPr="00E64FC1" w:rsidTr="00941747">
        <w:trPr>
          <w:trHeight w:val="4363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sz w:val="22"/>
                <w:szCs w:val="22"/>
                <w:lang w:val="en-US" w:eastAsia="en-US"/>
              </w:rPr>
            </w:pPr>
            <w:bookmarkStart w:id="4" w:name="_Hlk157162159"/>
            <w:r w:rsidRPr="00941747">
              <w:rPr>
                <w:sz w:val="22"/>
                <w:szCs w:val="22"/>
                <w:lang w:val="en-US" w:eastAsia="en-US"/>
              </w:rPr>
              <w:t>39.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Обеспечить: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33"/>
              </w:numPr>
              <w:tabs>
                <w:tab w:val="left" w:pos="257"/>
              </w:tabs>
              <w:autoSpaceDE w:val="0"/>
              <w:autoSpaceDN w:val="0"/>
              <w:ind w:right="97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целевой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показатель</w:t>
            </w:r>
            <w:r w:rsidRPr="0094174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охвата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всех</w:t>
            </w:r>
            <w:r w:rsidRPr="0094174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граждан</w:t>
            </w:r>
            <w:r w:rsidRPr="0094174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ежегодно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профилактическими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медицинскими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осмотрами до 70%;(подлежит осмотру 933 чел/год)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увеличение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доли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лиц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II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группой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здоровья,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выявленных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ходе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проведения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профилактических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осмотров</w:t>
            </w:r>
            <w:r w:rsidRPr="00941747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диспансеризации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(граждане,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которых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установлены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хронические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неинфекционные заболевания, но имеются факторы риска развития таких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     </w:t>
            </w:r>
            <w:r w:rsidRPr="00941747">
              <w:rPr>
                <w:sz w:val="22"/>
                <w:szCs w:val="22"/>
                <w:lang w:eastAsia="en-US"/>
              </w:rPr>
              <w:t>заболеваний при высоком или очень высоком абсолютном суммарном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сердечно-сосудистом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риске,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которые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нуждаются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диспансерном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наблюдении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поводу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других заболеваний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(состояний)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которым: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14"/>
              </w:numPr>
              <w:tabs>
                <w:tab w:val="left" w:pos="315"/>
              </w:tabs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наличии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показаний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врачом-терапевтом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назначена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лекарственная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терапия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для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применения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целях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фармакологической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коррекции указанных факторов риска до 40%;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14"/>
              </w:numPr>
              <w:tabs>
                <w:tab w:val="left" w:pos="314"/>
              </w:tabs>
              <w:autoSpaceDE w:val="0"/>
              <w:autoSpaceDN w:val="0"/>
              <w:spacing w:line="250" w:lineRule="atLeast"/>
              <w:ind w:right="96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увеличение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доли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лиц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II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группой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здоровья,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выявленных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ходе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проведения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профилактических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осмотров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диспансеризации,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подлежащих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диспансерному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наблюдению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врачом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(фельдшером)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отделения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(кабинета)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медицинской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профилактики,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54%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8"/>
              <w:rPr>
                <w:b/>
                <w:sz w:val="21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31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декабря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года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38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31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декабря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4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38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31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декабря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 ГБУЗ Республики Мордовия «Теньгушевская РБ» 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Малкин А.С.</w:t>
            </w:r>
          </w:p>
        </w:tc>
      </w:tr>
      <w:tr w:rsidR="00E97BD3" w:rsidRPr="00E64FC1" w:rsidTr="00941747">
        <w:trPr>
          <w:trHeight w:val="505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40.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92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Провести</w:t>
            </w:r>
            <w:r w:rsidRPr="00941747">
              <w:rPr>
                <w:spacing w:val="3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профилактический</w:t>
            </w:r>
            <w:r w:rsidRPr="00941747">
              <w:rPr>
                <w:spacing w:val="3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осмотр</w:t>
            </w:r>
            <w:r w:rsidRPr="00941747">
              <w:rPr>
                <w:spacing w:val="3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мальчиков-подростков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 </w:t>
            </w:r>
            <w:r w:rsidRPr="00941747">
              <w:rPr>
                <w:sz w:val="22"/>
                <w:szCs w:val="22"/>
                <w:lang w:eastAsia="en-US"/>
              </w:rPr>
              <w:t>врачами</w:t>
            </w:r>
            <w:r w:rsidRPr="00941747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урологами-андрологами (до</w:t>
            </w:r>
            <w:r w:rsidRPr="00941747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bCs/>
                <w:sz w:val="22"/>
                <w:szCs w:val="22"/>
                <w:lang w:eastAsia="en-US"/>
              </w:rPr>
              <w:t>118</w:t>
            </w:r>
            <w:r w:rsidRPr="00941747">
              <w:rPr>
                <w:b/>
                <w:sz w:val="28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мальчиков-подростков)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ГБУЗ Республики Мордовия  «Теньгушевская РБ»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Малкин А.С.</w:t>
            </w:r>
          </w:p>
        </w:tc>
      </w:tr>
      <w:bookmarkEnd w:id="4"/>
      <w:tr w:rsidR="00E97BD3" w:rsidRPr="00E64FC1" w:rsidTr="00941747">
        <w:trPr>
          <w:trHeight w:val="837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sz w:val="24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41</w:t>
            </w:r>
            <w:r w:rsidRPr="00941747">
              <w:rPr>
                <w:sz w:val="24"/>
                <w:szCs w:val="22"/>
                <w:lang w:val="en-US" w:eastAsia="en-US"/>
              </w:rPr>
              <w:t>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Принять участие в республиканских соревнованиях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«Игры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долголетия» с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охватом не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менее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5</w:t>
            </w:r>
            <w:r w:rsidRPr="00941747">
              <w:rPr>
                <w:sz w:val="22"/>
                <w:szCs w:val="22"/>
                <w:lang w:eastAsia="en-US"/>
              </w:rPr>
              <w:t>0 человек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exact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II</w:t>
            </w:r>
            <w:r w:rsidRPr="00941747">
              <w:rPr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полугодие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215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754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42.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Сформировать план максимальной загрузки спортивных 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>объектов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республики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2024 год 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реализовать его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49" w:lineRule="exact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</w:t>
            </w:r>
            <w:r w:rsidRPr="00941747">
              <w:rPr>
                <w:sz w:val="22"/>
                <w:szCs w:val="22"/>
                <w:lang w:eastAsia="en-US"/>
              </w:rPr>
              <w:t xml:space="preserve"> квартал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33" w:lineRule="exact"/>
              <w:ind w:right="170"/>
              <w:jc w:val="center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51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850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    43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tabs>
                <w:tab w:val="left" w:pos="237"/>
              </w:tabs>
              <w:autoSpaceDE w:val="0"/>
              <w:autoSpaceDN w:val="0"/>
              <w:spacing w:before="161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Принять участия в Форуме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мордовской молодежи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«Вейсэ /марса.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Вместе»;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ind w:right="96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VIII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Съезд</w:t>
            </w:r>
            <w:r w:rsidRPr="0094174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Межрегиональной</w:t>
            </w:r>
            <w:r w:rsidRPr="00941747">
              <w:rPr>
                <w:spacing w:val="14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общественной</w:t>
            </w:r>
            <w:r w:rsidRPr="00941747">
              <w:rPr>
                <w:spacing w:val="1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организации</w:t>
            </w:r>
            <w:r w:rsidRPr="00941747">
              <w:rPr>
                <w:spacing w:val="30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мордовского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(мокшанского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эрзянского)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народа</w:t>
            </w: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61"/>
              <w:ind w:right="551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III квартал</w:t>
            </w:r>
            <w:r w:rsidRPr="00941747">
              <w:rPr>
                <w:spacing w:val="-52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октябрь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spacing w:before="1" w:line="250" w:lineRule="atLeast"/>
              <w:ind w:right="434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  <w:tr w:rsidR="00E97BD3" w:rsidRPr="00E64FC1" w:rsidTr="00941747">
        <w:trPr>
          <w:trHeight w:val="1831"/>
        </w:trPr>
        <w:tc>
          <w:tcPr>
            <w:tcW w:w="535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7195" w:type="dxa"/>
          </w:tcPr>
          <w:p w:rsidR="00E97BD3" w:rsidRPr="00941747" w:rsidRDefault="00E97BD3" w:rsidP="00941747">
            <w:pPr>
              <w:widowControl w:val="0"/>
              <w:tabs>
                <w:tab w:val="left" w:pos="237"/>
              </w:tabs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 xml:space="preserve">Принять участие в: </w:t>
            </w:r>
          </w:p>
          <w:p w:rsidR="00E97BD3" w:rsidRPr="00941747" w:rsidRDefault="00E97BD3" w:rsidP="00941747">
            <w:pPr>
              <w:widowControl w:val="0"/>
              <w:numPr>
                <w:ilvl w:val="0"/>
                <w:numId w:val="2"/>
              </w:numPr>
              <w:tabs>
                <w:tab w:val="left" w:pos="23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XXIII</w:t>
            </w:r>
            <w:r w:rsidRPr="00941747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молодежные</w:t>
            </w:r>
            <w:r w:rsidRPr="0094174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Дельфийские</w:t>
            </w:r>
            <w:r w:rsidRPr="0094174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игры</w:t>
            </w:r>
            <w:r w:rsidRPr="00941747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России;</w:t>
            </w:r>
          </w:p>
          <w:p w:rsidR="00E97BD3" w:rsidRPr="00941747" w:rsidRDefault="00E97BD3" w:rsidP="00941747">
            <w:pPr>
              <w:widowControl w:val="0"/>
              <w:tabs>
                <w:tab w:val="left" w:pos="23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 xml:space="preserve">- </w:t>
            </w:r>
            <w:r w:rsidRPr="00941747">
              <w:rPr>
                <w:sz w:val="22"/>
                <w:szCs w:val="22"/>
                <w:lang w:val="en-US" w:eastAsia="en-US"/>
              </w:rPr>
              <w:t>I</w:t>
            </w:r>
            <w:r w:rsidRPr="0094174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Межрегиональный</w:t>
            </w:r>
            <w:r w:rsidRPr="0094174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военно-исторический</w:t>
            </w:r>
            <w:r w:rsidRPr="00941747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фестиваль;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eastAsia="en-US"/>
              </w:rPr>
              <w:t>-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«ШУМБРАТ,</w:t>
            </w:r>
            <w:r w:rsidRPr="00941747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МОРДОВИЯ!»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ind w:right="95"/>
              <w:jc w:val="both"/>
              <w:rPr>
                <w:sz w:val="22"/>
                <w:szCs w:val="22"/>
                <w:lang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XXVIII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Республиканский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фестиваль-конкурс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народного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творчества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выставка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мастеров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декоративно-прикладного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искусства</w:t>
            </w:r>
            <w:r w:rsidRPr="00941747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«Мастерство</w:t>
            </w:r>
            <w:r w:rsidRPr="00941747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земли</w:t>
            </w:r>
            <w:r w:rsidRPr="00941747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41747">
              <w:rPr>
                <w:sz w:val="22"/>
                <w:szCs w:val="22"/>
                <w:lang w:eastAsia="en-US"/>
              </w:rPr>
              <w:t>мордовской»</w:t>
            </w:r>
          </w:p>
          <w:p w:rsidR="00E97BD3" w:rsidRPr="00941747" w:rsidRDefault="00E97BD3" w:rsidP="00941747">
            <w:pPr>
              <w:widowControl w:val="0"/>
              <w:autoSpaceDE w:val="0"/>
              <w:autoSpaceDN w:val="0"/>
              <w:spacing w:line="250" w:lineRule="atLeast"/>
              <w:ind w:right="9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170"/>
              <w:jc w:val="center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в</w:t>
            </w:r>
            <w:r w:rsidRPr="00941747">
              <w:rPr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течение</w:t>
            </w:r>
            <w:r w:rsidRPr="00941747"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941747">
              <w:rPr>
                <w:sz w:val="22"/>
                <w:szCs w:val="22"/>
                <w:lang w:val="en-US" w:eastAsia="en-US"/>
              </w:rPr>
              <w:t>года</w:t>
            </w:r>
          </w:p>
        </w:tc>
        <w:tc>
          <w:tcPr>
            <w:tcW w:w="3059" w:type="dxa"/>
            <w:gridSpan w:val="2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448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Администрация Теньгушевского муниципального района</w:t>
            </w:r>
          </w:p>
        </w:tc>
        <w:tc>
          <w:tcPr>
            <w:tcW w:w="2263" w:type="dxa"/>
            <w:gridSpan w:val="3"/>
          </w:tcPr>
          <w:p w:rsidR="00E97BD3" w:rsidRPr="00941747" w:rsidRDefault="00E97BD3" w:rsidP="00941747">
            <w:pPr>
              <w:widowControl w:val="0"/>
              <w:autoSpaceDE w:val="0"/>
              <w:autoSpaceDN w:val="0"/>
              <w:ind w:right="633"/>
              <w:rPr>
                <w:sz w:val="22"/>
                <w:szCs w:val="22"/>
                <w:lang w:val="en-US" w:eastAsia="en-US"/>
              </w:rPr>
            </w:pPr>
            <w:r w:rsidRPr="00941747">
              <w:rPr>
                <w:sz w:val="22"/>
                <w:szCs w:val="22"/>
                <w:lang w:val="en-US" w:eastAsia="en-US"/>
              </w:rPr>
              <w:t>Казанцев Д.В.</w:t>
            </w:r>
          </w:p>
        </w:tc>
      </w:tr>
    </w:tbl>
    <w:p w:rsidR="00E97BD3" w:rsidRPr="00E64FC1" w:rsidRDefault="00E97BD3" w:rsidP="00E64FC1">
      <w:pPr>
        <w:widowControl w:val="0"/>
        <w:autoSpaceDE w:val="0"/>
        <w:autoSpaceDN w:val="0"/>
        <w:spacing w:before="10"/>
        <w:rPr>
          <w:b/>
          <w:sz w:val="5"/>
          <w:szCs w:val="22"/>
          <w:lang w:eastAsia="en-US"/>
        </w:rPr>
      </w:pPr>
    </w:p>
    <w:p w:rsidR="00E97BD3" w:rsidRPr="00E64FC1" w:rsidRDefault="00E97BD3" w:rsidP="00E64FC1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E97BD3" w:rsidRDefault="00E97BD3" w:rsidP="00D05BC0">
      <w:pPr>
        <w:rPr>
          <w:b/>
          <w:sz w:val="28"/>
          <w:szCs w:val="28"/>
        </w:rPr>
      </w:pPr>
    </w:p>
    <w:p w:rsidR="00E97BD3" w:rsidRDefault="00E97BD3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97BD3" w:rsidRDefault="00E97BD3" w:rsidP="00D05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7BD3" w:rsidRPr="004F02E6" w:rsidRDefault="00E97BD3" w:rsidP="00D05BC0">
      <w:pPr>
        <w:jc w:val="both"/>
        <w:rPr>
          <w:b/>
          <w:sz w:val="28"/>
          <w:szCs w:val="28"/>
        </w:rPr>
      </w:pPr>
    </w:p>
    <w:p w:rsidR="00E97BD3" w:rsidRPr="00967907" w:rsidRDefault="00E97BD3" w:rsidP="00D05BC0">
      <w:pPr>
        <w:jc w:val="both"/>
        <w:rPr>
          <w:sz w:val="24"/>
          <w:szCs w:val="28"/>
        </w:rPr>
      </w:pPr>
    </w:p>
    <w:p w:rsidR="00E97BD3" w:rsidRDefault="00E97BD3" w:rsidP="00D05BC0"/>
    <w:p w:rsidR="00E97BD3" w:rsidRDefault="00E97BD3" w:rsidP="006C0B77">
      <w:pPr>
        <w:ind w:firstLine="709"/>
        <w:jc w:val="both"/>
      </w:pPr>
    </w:p>
    <w:p w:rsidR="00E97BD3" w:rsidRPr="00E64FC1" w:rsidRDefault="00E97BD3" w:rsidP="00E64FC1"/>
    <w:p w:rsidR="00E97BD3" w:rsidRDefault="00E97BD3" w:rsidP="00E64FC1"/>
    <w:p w:rsidR="00E97BD3" w:rsidRDefault="00E97BD3" w:rsidP="00E64FC1">
      <w:pPr>
        <w:tabs>
          <w:tab w:val="left" w:pos="6328"/>
        </w:tabs>
      </w:pPr>
      <w:r>
        <w:tab/>
      </w:r>
    </w:p>
    <w:p w:rsidR="00E97BD3" w:rsidRDefault="00E97BD3" w:rsidP="00E64FC1">
      <w:pPr>
        <w:tabs>
          <w:tab w:val="left" w:pos="6328"/>
        </w:tabs>
      </w:pPr>
    </w:p>
    <w:p w:rsidR="00E97BD3" w:rsidRDefault="00E97BD3" w:rsidP="00E64FC1">
      <w:pPr>
        <w:tabs>
          <w:tab w:val="left" w:pos="6328"/>
        </w:tabs>
      </w:pPr>
    </w:p>
    <w:p w:rsidR="00E97BD3" w:rsidRDefault="00E97BD3" w:rsidP="00E64FC1">
      <w:pPr>
        <w:tabs>
          <w:tab w:val="left" w:pos="6328"/>
        </w:tabs>
      </w:pPr>
    </w:p>
    <w:p w:rsidR="00E97BD3" w:rsidRPr="00E64FC1" w:rsidRDefault="00E97BD3" w:rsidP="00E64FC1">
      <w:pPr>
        <w:tabs>
          <w:tab w:val="left" w:pos="6328"/>
        </w:tabs>
      </w:pPr>
    </w:p>
    <w:sectPr w:rsidR="00E97BD3" w:rsidRPr="00E64FC1" w:rsidSect="000C381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DDE"/>
    <w:multiLevelType w:val="hybridMultilevel"/>
    <w:tmpl w:val="FE3AA4FE"/>
    <w:lvl w:ilvl="0" w:tplc="26CCAD84">
      <w:numFmt w:val="bullet"/>
      <w:lvlText w:val="–"/>
      <w:lvlJc w:val="left"/>
      <w:pPr>
        <w:ind w:left="108" w:hanging="315"/>
      </w:pPr>
      <w:rPr>
        <w:rFonts w:ascii="Times New Roman" w:eastAsia="Times New Roman" w:hAnsi="Times New Roman" w:hint="default"/>
        <w:w w:val="100"/>
        <w:sz w:val="22"/>
      </w:rPr>
    </w:lvl>
    <w:lvl w:ilvl="1" w:tplc="1C48556A">
      <w:numFmt w:val="bullet"/>
      <w:lvlText w:val="•"/>
      <w:lvlJc w:val="left"/>
      <w:pPr>
        <w:ind w:left="808" w:hanging="315"/>
      </w:pPr>
      <w:rPr>
        <w:rFonts w:hint="default"/>
      </w:rPr>
    </w:lvl>
    <w:lvl w:ilvl="2" w:tplc="3E14DA60">
      <w:numFmt w:val="bullet"/>
      <w:lvlText w:val="•"/>
      <w:lvlJc w:val="left"/>
      <w:pPr>
        <w:ind w:left="1517" w:hanging="315"/>
      </w:pPr>
      <w:rPr>
        <w:rFonts w:hint="default"/>
      </w:rPr>
    </w:lvl>
    <w:lvl w:ilvl="3" w:tplc="2E1E93D2">
      <w:numFmt w:val="bullet"/>
      <w:lvlText w:val="•"/>
      <w:lvlJc w:val="left"/>
      <w:pPr>
        <w:ind w:left="2225" w:hanging="315"/>
      </w:pPr>
      <w:rPr>
        <w:rFonts w:hint="default"/>
      </w:rPr>
    </w:lvl>
    <w:lvl w:ilvl="4" w:tplc="8D64ABB4">
      <w:numFmt w:val="bullet"/>
      <w:lvlText w:val="•"/>
      <w:lvlJc w:val="left"/>
      <w:pPr>
        <w:ind w:left="2934" w:hanging="315"/>
      </w:pPr>
      <w:rPr>
        <w:rFonts w:hint="default"/>
      </w:rPr>
    </w:lvl>
    <w:lvl w:ilvl="5" w:tplc="88545EAE">
      <w:numFmt w:val="bullet"/>
      <w:lvlText w:val="•"/>
      <w:lvlJc w:val="left"/>
      <w:pPr>
        <w:ind w:left="3642" w:hanging="315"/>
      </w:pPr>
      <w:rPr>
        <w:rFonts w:hint="default"/>
      </w:rPr>
    </w:lvl>
    <w:lvl w:ilvl="6" w:tplc="A8B6E8EC">
      <w:numFmt w:val="bullet"/>
      <w:lvlText w:val="•"/>
      <w:lvlJc w:val="left"/>
      <w:pPr>
        <w:ind w:left="4351" w:hanging="315"/>
      </w:pPr>
      <w:rPr>
        <w:rFonts w:hint="default"/>
      </w:rPr>
    </w:lvl>
    <w:lvl w:ilvl="7" w:tplc="689807D0">
      <w:numFmt w:val="bullet"/>
      <w:lvlText w:val="•"/>
      <w:lvlJc w:val="left"/>
      <w:pPr>
        <w:ind w:left="5059" w:hanging="315"/>
      </w:pPr>
      <w:rPr>
        <w:rFonts w:hint="default"/>
      </w:rPr>
    </w:lvl>
    <w:lvl w:ilvl="8" w:tplc="383A8958">
      <w:numFmt w:val="bullet"/>
      <w:lvlText w:val="•"/>
      <w:lvlJc w:val="left"/>
      <w:pPr>
        <w:ind w:left="5768" w:hanging="315"/>
      </w:pPr>
      <w:rPr>
        <w:rFonts w:hint="default"/>
      </w:rPr>
    </w:lvl>
  </w:abstractNum>
  <w:abstractNum w:abstractNumId="1">
    <w:nsid w:val="04014A81"/>
    <w:multiLevelType w:val="hybridMultilevel"/>
    <w:tmpl w:val="F39E8432"/>
    <w:lvl w:ilvl="0" w:tplc="D8967ED0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hint="default"/>
        <w:w w:val="100"/>
        <w:sz w:val="22"/>
      </w:rPr>
    </w:lvl>
    <w:lvl w:ilvl="1" w:tplc="58EE3BEE"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62D28B24">
      <w:numFmt w:val="bullet"/>
      <w:lvlText w:val="•"/>
      <w:lvlJc w:val="left"/>
      <w:pPr>
        <w:ind w:left="1629" w:hanging="129"/>
      </w:pPr>
      <w:rPr>
        <w:rFonts w:hint="default"/>
      </w:rPr>
    </w:lvl>
    <w:lvl w:ilvl="3" w:tplc="7C96FF56">
      <w:numFmt w:val="bullet"/>
      <w:lvlText w:val="•"/>
      <w:lvlJc w:val="left"/>
      <w:pPr>
        <w:ind w:left="2323" w:hanging="129"/>
      </w:pPr>
      <w:rPr>
        <w:rFonts w:hint="default"/>
      </w:rPr>
    </w:lvl>
    <w:lvl w:ilvl="4" w:tplc="53CE945C">
      <w:numFmt w:val="bullet"/>
      <w:lvlText w:val="•"/>
      <w:lvlJc w:val="left"/>
      <w:pPr>
        <w:ind w:left="3018" w:hanging="129"/>
      </w:pPr>
      <w:rPr>
        <w:rFonts w:hint="default"/>
      </w:rPr>
    </w:lvl>
    <w:lvl w:ilvl="5" w:tplc="1074A6F0">
      <w:numFmt w:val="bullet"/>
      <w:lvlText w:val="•"/>
      <w:lvlJc w:val="left"/>
      <w:pPr>
        <w:ind w:left="3712" w:hanging="129"/>
      </w:pPr>
      <w:rPr>
        <w:rFonts w:hint="default"/>
      </w:rPr>
    </w:lvl>
    <w:lvl w:ilvl="6" w:tplc="B11CF1DA">
      <w:numFmt w:val="bullet"/>
      <w:lvlText w:val="•"/>
      <w:lvlJc w:val="left"/>
      <w:pPr>
        <w:ind w:left="4407" w:hanging="129"/>
      </w:pPr>
      <w:rPr>
        <w:rFonts w:hint="default"/>
      </w:rPr>
    </w:lvl>
    <w:lvl w:ilvl="7" w:tplc="BA803282">
      <w:numFmt w:val="bullet"/>
      <w:lvlText w:val="•"/>
      <w:lvlJc w:val="left"/>
      <w:pPr>
        <w:ind w:left="5101" w:hanging="129"/>
      </w:pPr>
      <w:rPr>
        <w:rFonts w:hint="default"/>
      </w:rPr>
    </w:lvl>
    <w:lvl w:ilvl="8" w:tplc="1750A794">
      <w:numFmt w:val="bullet"/>
      <w:lvlText w:val="•"/>
      <w:lvlJc w:val="left"/>
      <w:pPr>
        <w:ind w:left="5796" w:hanging="129"/>
      </w:pPr>
      <w:rPr>
        <w:rFonts w:hint="default"/>
      </w:rPr>
    </w:lvl>
  </w:abstractNum>
  <w:abstractNum w:abstractNumId="2">
    <w:nsid w:val="048932D7"/>
    <w:multiLevelType w:val="hybridMultilevel"/>
    <w:tmpl w:val="5FBAF9DE"/>
    <w:lvl w:ilvl="0" w:tplc="5B9E586C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hint="default"/>
        <w:w w:val="100"/>
        <w:sz w:val="22"/>
      </w:rPr>
    </w:lvl>
    <w:lvl w:ilvl="1" w:tplc="7A50B530"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97121E68">
      <w:numFmt w:val="bullet"/>
      <w:lvlText w:val="•"/>
      <w:lvlJc w:val="left"/>
      <w:pPr>
        <w:ind w:left="1629" w:hanging="129"/>
      </w:pPr>
      <w:rPr>
        <w:rFonts w:hint="default"/>
      </w:rPr>
    </w:lvl>
    <w:lvl w:ilvl="3" w:tplc="DD2A3F64">
      <w:numFmt w:val="bullet"/>
      <w:lvlText w:val="•"/>
      <w:lvlJc w:val="left"/>
      <w:pPr>
        <w:ind w:left="2323" w:hanging="129"/>
      </w:pPr>
      <w:rPr>
        <w:rFonts w:hint="default"/>
      </w:rPr>
    </w:lvl>
    <w:lvl w:ilvl="4" w:tplc="69229F34">
      <w:numFmt w:val="bullet"/>
      <w:lvlText w:val="•"/>
      <w:lvlJc w:val="left"/>
      <w:pPr>
        <w:ind w:left="3018" w:hanging="129"/>
      </w:pPr>
      <w:rPr>
        <w:rFonts w:hint="default"/>
      </w:rPr>
    </w:lvl>
    <w:lvl w:ilvl="5" w:tplc="15AE168A">
      <w:numFmt w:val="bullet"/>
      <w:lvlText w:val="•"/>
      <w:lvlJc w:val="left"/>
      <w:pPr>
        <w:ind w:left="3712" w:hanging="129"/>
      </w:pPr>
      <w:rPr>
        <w:rFonts w:hint="default"/>
      </w:rPr>
    </w:lvl>
    <w:lvl w:ilvl="6" w:tplc="EABCE5D2">
      <w:numFmt w:val="bullet"/>
      <w:lvlText w:val="•"/>
      <w:lvlJc w:val="left"/>
      <w:pPr>
        <w:ind w:left="4407" w:hanging="129"/>
      </w:pPr>
      <w:rPr>
        <w:rFonts w:hint="default"/>
      </w:rPr>
    </w:lvl>
    <w:lvl w:ilvl="7" w:tplc="315C0A52">
      <w:numFmt w:val="bullet"/>
      <w:lvlText w:val="•"/>
      <w:lvlJc w:val="left"/>
      <w:pPr>
        <w:ind w:left="5101" w:hanging="129"/>
      </w:pPr>
      <w:rPr>
        <w:rFonts w:hint="default"/>
      </w:rPr>
    </w:lvl>
    <w:lvl w:ilvl="8" w:tplc="280A58B4">
      <w:numFmt w:val="bullet"/>
      <w:lvlText w:val="•"/>
      <w:lvlJc w:val="left"/>
      <w:pPr>
        <w:ind w:left="5796" w:hanging="129"/>
      </w:pPr>
      <w:rPr>
        <w:rFonts w:hint="default"/>
      </w:rPr>
    </w:lvl>
  </w:abstractNum>
  <w:abstractNum w:abstractNumId="3">
    <w:nsid w:val="095A7E76"/>
    <w:multiLevelType w:val="hybridMultilevel"/>
    <w:tmpl w:val="7DA80A68"/>
    <w:lvl w:ilvl="0" w:tplc="7FDE017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hint="default"/>
        <w:w w:val="100"/>
        <w:sz w:val="22"/>
      </w:rPr>
    </w:lvl>
    <w:lvl w:ilvl="1" w:tplc="E258FD8C"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815C0C32">
      <w:numFmt w:val="bullet"/>
      <w:lvlText w:val="•"/>
      <w:lvlJc w:val="left"/>
      <w:pPr>
        <w:ind w:left="1517" w:hanging="144"/>
      </w:pPr>
      <w:rPr>
        <w:rFonts w:hint="default"/>
      </w:rPr>
    </w:lvl>
    <w:lvl w:ilvl="3" w:tplc="493E3068">
      <w:numFmt w:val="bullet"/>
      <w:lvlText w:val="•"/>
      <w:lvlJc w:val="left"/>
      <w:pPr>
        <w:ind w:left="2225" w:hanging="144"/>
      </w:pPr>
      <w:rPr>
        <w:rFonts w:hint="default"/>
      </w:rPr>
    </w:lvl>
    <w:lvl w:ilvl="4" w:tplc="7C728652">
      <w:numFmt w:val="bullet"/>
      <w:lvlText w:val="•"/>
      <w:lvlJc w:val="left"/>
      <w:pPr>
        <w:ind w:left="2934" w:hanging="144"/>
      </w:pPr>
      <w:rPr>
        <w:rFonts w:hint="default"/>
      </w:rPr>
    </w:lvl>
    <w:lvl w:ilvl="5" w:tplc="58D2EFF8">
      <w:numFmt w:val="bullet"/>
      <w:lvlText w:val="•"/>
      <w:lvlJc w:val="left"/>
      <w:pPr>
        <w:ind w:left="3642" w:hanging="144"/>
      </w:pPr>
      <w:rPr>
        <w:rFonts w:hint="default"/>
      </w:rPr>
    </w:lvl>
    <w:lvl w:ilvl="6" w:tplc="7F043DFE">
      <w:numFmt w:val="bullet"/>
      <w:lvlText w:val="•"/>
      <w:lvlJc w:val="left"/>
      <w:pPr>
        <w:ind w:left="4351" w:hanging="144"/>
      </w:pPr>
      <w:rPr>
        <w:rFonts w:hint="default"/>
      </w:rPr>
    </w:lvl>
    <w:lvl w:ilvl="7" w:tplc="831415EC">
      <w:numFmt w:val="bullet"/>
      <w:lvlText w:val="•"/>
      <w:lvlJc w:val="left"/>
      <w:pPr>
        <w:ind w:left="5059" w:hanging="144"/>
      </w:pPr>
      <w:rPr>
        <w:rFonts w:hint="default"/>
      </w:rPr>
    </w:lvl>
    <w:lvl w:ilvl="8" w:tplc="64A0D426">
      <w:numFmt w:val="bullet"/>
      <w:lvlText w:val="•"/>
      <w:lvlJc w:val="left"/>
      <w:pPr>
        <w:ind w:left="5768" w:hanging="144"/>
      </w:pPr>
      <w:rPr>
        <w:rFonts w:hint="default"/>
      </w:rPr>
    </w:lvl>
  </w:abstractNum>
  <w:abstractNum w:abstractNumId="4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EB45ED"/>
    <w:multiLevelType w:val="hybridMultilevel"/>
    <w:tmpl w:val="95EE6B10"/>
    <w:lvl w:ilvl="0" w:tplc="D3A4F8EE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hint="default"/>
        <w:w w:val="100"/>
        <w:sz w:val="22"/>
      </w:rPr>
    </w:lvl>
    <w:lvl w:ilvl="1" w:tplc="48A69AB0">
      <w:numFmt w:val="bullet"/>
      <w:lvlText w:val="•"/>
      <w:lvlJc w:val="left"/>
      <w:pPr>
        <w:ind w:left="808" w:hanging="129"/>
      </w:pPr>
      <w:rPr>
        <w:rFonts w:hint="default"/>
      </w:rPr>
    </w:lvl>
    <w:lvl w:ilvl="2" w:tplc="C05643F4">
      <w:numFmt w:val="bullet"/>
      <w:lvlText w:val="•"/>
      <w:lvlJc w:val="left"/>
      <w:pPr>
        <w:ind w:left="1517" w:hanging="129"/>
      </w:pPr>
      <w:rPr>
        <w:rFonts w:hint="default"/>
      </w:rPr>
    </w:lvl>
    <w:lvl w:ilvl="3" w:tplc="5C72DF6A">
      <w:numFmt w:val="bullet"/>
      <w:lvlText w:val="•"/>
      <w:lvlJc w:val="left"/>
      <w:pPr>
        <w:ind w:left="2225" w:hanging="129"/>
      </w:pPr>
      <w:rPr>
        <w:rFonts w:hint="default"/>
      </w:rPr>
    </w:lvl>
    <w:lvl w:ilvl="4" w:tplc="A2005790">
      <w:numFmt w:val="bullet"/>
      <w:lvlText w:val="•"/>
      <w:lvlJc w:val="left"/>
      <w:pPr>
        <w:ind w:left="2934" w:hanging="129"/>
      </w:pPr>
      <w:rPr>
        <w:rFonts w:hint="default"/>
      </w:rPr>
    </w:lvl>
    <w:lvl w:ilvl="5" w:tplc="B6AEE27A">
      <w:numFmt w:val="bullet"/>
      <w:lvlText w:val="•"/>
      <w:lvlJc w:val="left"/>
      <w:pPr>
        <w:ind w:left="3642" w:hanging="129"/>
      </w:pPr>
      <w:rPr>
        <w:rFonts w:hint="default"/>
      </w:rPr>
    </w:lvl>
    <w:lvl w:ilvl="6" w:tplc="F1B4327E">
      <w:numFmt w:val="bullet"/>
      <w:lvlText w:val="•"/>
      <w:lvlJc w:val="left"/>
      <w:pPr>
        <w:ind w:left="4351" w:hanging="129"/>
      </w:pPr>
      <w:rPr>
        <w:rFonts w:hint="default"/>
      </w:rPr>
    </w:lvl>
    <w:lvl w:ilvl="7" w:tplc="9AC62E8E">
      <w:numFmt w:val="bullet"/>
      <w:lvlText w:val="•"/>
      <w:lvlJc w:val="left"/>
      <w:pPr>
        <w:ind w:left="5059" w:hanging="129"/>
      </w:pPr>
      <w:rPr>
        <w:rFonts w:hint="default"/>
      </w:rPr>
    </w:lvl>
    <w:lvl w:ilvl="8" w:tplc="7E8AF2D2">
      <w:numFmt w:val="bullet"/>
      <w:lvlText w:val="•"/>
      <w:lvlJc w:val="left"/>
      <w:pPr>
        <w:ind w:left="5768" w:hanging="129"/>
      </w:pPr>
      <w:rPr>
        <w:rFonts w:hint="default"/>
      </w:rPr>
    </w:lvl>
  </w:abstractNum>
  <w:abstractNum w:abstractNumId="6">
    <w:nsid w:val="297A5860"/>
    <w:multiLevelType w:val="hybridMultilevel"/>
    <w:tmpl w:val="48204734"/>
    <w:lvl w:ilvl="0" w:tplc="1FEC009A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hint="default"/>
        <w:w w:val="100"/>
        <w:sz w:val="22"/>
      </w:rPr>
    </w:lvl>
    <w:lvl w:ilvl="1" w:tplc="9170D8BA">
      <w:numFmt w:val="bullet"/>
      <w:lvlText w:val="•"/>
      <w:lvlJc w:val="left"/>
      <w:pPr>
        <w:ind w:left="808" w:hanging="129"/>
      </w:pPr>
      <w:rPr>
        <w:rFonts w:hint="default"/>
      </w:rPr>
    </w:lvl>
    <w:lvl w:ilvl="2" w:tplc="1A302C9E">
      <w:numFmt w:val="bullet"/>
      <w:lvlText w:val="•"/>
      <w:lvlJc w:val="left"/>
      <w:pPr>
        <w:ind w:left="1517" w:hanging="129"/>
      </w:pPr>
      <w:rPr>
        <w:rFonts w:hint="default"/>
      </w:rPr>
    </w:lvl>
    <w:lvl w:ilvl="3" w:tplc="354030D8">
      <w:numFmt w:val="bullet"/>
      <w:lvlText w:val="•"/>
      <w:lvlJc w:val="left"/>
      <w:pPr>
        <w:ind w:left="2225" w:hanging="129"/>
      </w:pPr>
      <w:rPr>
        <w:rFonts w:hint="default"/>
      </w:rPr>
    </w:lvl>
    <w:lvl w:ilvl="4" w:tplc="4C7A3EEE">
      <w:numFmt w:val="bullet"/>
      <w:lvlText w:val="•"/>
      <w:lvlJc w:val="left"/>
      <w:pPr>
        <w:ind w:left="2934" w:hanging="129"/>
      </w:pPr>
      <w:rPr>
        <w:rFonts w:hint="default"/>
      </w:rPr>
    </w:lvl>
    <w:lvl w:ilvl="5" w:tplc="BB6004EE">
      <w:numFmt w:val="bullet"/>
      <w:lvlText w:val="•"/>
      <w:lvlJc w:val="left"/>
      <w:pPr>
        <w:ind w:left="3642" w:hanging="129"/>
      </w:pPr>
      <w:rPr>
        <w:rFonts w:hint="default"/>
      </w:rPr>
    </w:lvl>
    <w:lvl w:ilvl="6" w:tplc="7C96277C">
      <w:numFmt w:val="bullet"/>
      <w:lvlText w:val="•"/>
      <w:lvlJc w:val="left"/>
      <w:pPr>
        <w:ind w:left="4351" w:hanging="129"/>
      </w:pPr>
      <w:rPr>
        <w:rFonts w:hint="default"/>
      </w:rPr>
    </w:lvl>
    <w:lvl w:ilvl="7" w:tplc="343C2A2A">
      <w:numFmt w:val="bullet"/>
      <w:lvlText w:val="•"/>
      <w:lvlJc w:val="left"/>
      <w:pPr>
        <w:ind w:left="5059" w:hanging="129"/>
      </w:pPr>
      <w:rPr>
        <w:rFonts w:hint="default"/>
      </w:rPr>
    </w:lvl>
    <w:lvl w:ilvl="8" w:tplc="0D8E5892">
      <w:numFmt w:val="bullet"/>
      <w:lvlText w:val="•"/>
      <w:lvlJc w:val="left"/>
      <w:pPr>
        <w:ind w:left="5768" w:hanging="129"/>
      </w:pPr>
      <w:rPr>
        <w:rFonts w:hint="default"/>
      </w:rPr>
    </w:lvl>
  </w:abstractNum>
  <w:abstractNum w:abstractNumId="7">
    <w:nsid w:val="29DA4B33"/>
    <w:multiLevelType w:val="hybridMultilevel"/>
    <w:tmpl w:val="2EAA9E0C"/>
    <w:lvl w:ilvl="0" w:tplc="9F6EA662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hint="default"/>
        <w:w w:val="100"/>
        <w:sz w:val="22"/>
      </w:rPr>
    </w:lvl>
    <w:lvl w:ilvl="1" w:tplc="8BF235F4"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37AE890C">
      <w:numFmt w:val="bullet"/>
      <w:lvlText w:val="•"/>
      <w:lvlJc w:val="left"/>
      <w:pPr>
        <w:ind w:left="1629" w:hanging="129"/>
      </w:pPr>
      <w:rPr>
        <w:rFonts w:hint="default"/>
      </w:rPr>
    </w:lvl>
    <w:lvl w:ilvl="3" w:tplc="F634B5A4">
      <w:numFmt w:val="bullet"/>
      <w:lvlText w:val="•"/>
      <w:lvlJc w:val="left"/>
      <w:pPr>
        <w:ind w:left="2323" w:hanging="129"/>
      </w:pPr>
      <w:rPr>
        <w:rFonts w:hint="default"/>
      </w:rPr>
    </w:lvl>
    <w:lvl w:ilvl="4" w:tplc="D9F8A3B6">
      <w:numFmt w:val="bullet"/>
      <w:lvlText w:val="•"/>
      <w:lvlJc w:val="left"/>
      <w:pPr>
        <w:ind w:left="3018" w:hanging="129"/>
      </w:pPr>
      <w:rPr>
        <w:rFonts w:hint="default"/>
      </w:rPr>
    </w:lvl>
    <w:lvl w:ilvl="5" w:tplc="26501202">
      <w:numFmt w:val="bullet"/>
      <w:lvlText w:val="•"/>
      <w:lvlJc w:val="left"/>
      <w:pPr>
        <w:ind w:left="3712" w:hanging="129"/>
      </w:pPr>
      <w:rPr>
        <w:rFonts w:hint="default"/>
      </w:rPr>
    </w:lvl>
    <w:lvl w:ilvl="6" w:tplc="4FA4A230">
      <w:numFmt w:val="bullet"/>
      <w:lvlText w:val="•"/>
      <w:lvlJc w:val="left"/>
      <w:pPr>
        <w:ind w:left="4407" w:hanging="129"/>
      </w:pPr>
      <w:rPr>
        <w:rFonts w:hint="default"/>
      </w:rPr>
    </w:lvl>
    <w:lvl w:ilvl="7" w:tplc="7F740EFA">
      <w:numFmt w:val="bullet"/>
      <w:lvlText w:val="•"/>
      <w:lvlJc w:val="left"/>
      <w:pPr>
        <w:ind w:left="5101" w:hanging="129"/>
      </w:pPr>
      <w:rPr>
        <w:rFonts w:hint="default"/>
      </w:rPr>
    </w:lvl>
    <w:lvl w:ilvl="8" w:tplc="F9DE5240">
      <w:numFmt w:val="bullet"/>
      <w:lvlText w:val="•"/>
      <w:lvlJc w:val="left"/>
      <w:pPr>
        <w:ind w:left="5796" w:hanging="129"/>
      </w:pPr>
      <w:rPr>
        <w:rFonts w:hint="default"/>
      </w:rPr>
    </w:lvl>
  </w:abstractNum>
  <w:abstractNum w:abstractNumId="8">
    <w:nsid w:val="2E1102C7"/>
    <w:multiLevelType w:val="hybridMultilevel"/>
    <w:tmpl w:val="5B203932"/>
    <w:lvl w:ilvl="0" w:tplc="B47A1F38">
      <w:numFmt w:val="bullet"/>
      <w:lvlText w:val="-"/>
      <w:lvlJc w:val="left"/>
      <w:pPr>
        <w:ind w:left="108" w:hanging="234"/>
      </w:pPr>
      <w:rPr>
        <w:rFonts w:ascii="Times New Roman" w:eastAsia="Times New Roman" w:hAnsi="Times New Roman" w:hint="default"/>
        <w:w w:val="100"/>
        <w:sz w:val="22"/>
      </w:rPr>
    </w:lvl>
    <w:lvl w:ilvl="1" w:tplc="2C229414">
      <w:numFmt w:val="bullet"/>
      <w:lvlText w:val="•"/>
      <w:lvlJc w:val="left"/>
      <w:pPr>
        <w:ind w:left="808" w:hanging="234"/>
      </w:pPr>
      <w:rPr>
        <w:rFonts w:hint="default"/>
      </w:rPr>
    </w:lvl>
    <w:lvl w:ilvl="2" w:tplc="6172E7C4">
      <w:numFmt w:val="bullet"/>
      <w:lvlText w:val="•"/>
      <w:lvlJc w:val="left"/>
      <w:pPr>
        <w:ind w:left="1517" w:hanging="234"/>
      </w:pPr>
      <w:rPr>
        <w:rFonts w:hint="default"/>
      </w:rPr>
    </w:lvl>
    <w:lvl w:ilvl="3" w:tplc="D7687264">
      <w:numFmt w:val="bullet"/>
      <w:lvlText w:val="•"/>
      <w:lvlJc w:val="left"/>
      <w:pPr>
        <w:ind w:left="2225" w:hanging="234"/>
      </w:pPr>
      <w:rPr>
        <w:rFonts w:hint="default"/>
      </w:rPr>
    </w:lvl>
    <w:lvl w:ilvl="4" w:tplc="C11E539A">
      <w:numFmt w:val="bullet"/>
      <w:lvlText w:val="•"/>
      <w:lvlJc w:val="left"/>
      <w:pPr>
        <w:ind w:left="2934" w:hanging="234"/>
      </w:pPr>
      <w:rPr>
        <w:rFonts w:hint="default"/>
      </w:rPr>
    </w:lvl>
    <w:lvl w:ilvl="5" w:tplc="B7E0BDD8">
      <w:numFmt w:val="bullet"/>
      <w:lvlText w:val="•"/>
      <w:lvlJc w:val="left"/>
      <w:pPr>
        <w:ind w:left="3642" w:hanging="234"/>
      </w:pPr>
      <w:rPr>
        <w:rFonts w:hint="default"/>
      </w:rPr>
    </w:lvl>
    <w:lvl w:ilvl="6" w:tplc="9AB47D9A">
      <w:numFmt w:val="bullet"/>
      <w:lvlText w:val="•"/>
      <w:lvlJc w:val="left"/>
      <w:pPr>
        <w:ind w:left="4351" w:hanging="234"/>
      </w:pPr>
      <w:rPr>
        <w:rFonts w:hint="default"/>
      </w:rPr>
    </w:lvl>
    <w:lvl w:ilvl="7" w:tplc="FBF8E48C">
      <w:numFmt w:val="bullet"/>
      <w:lvlText w:val="•"/>
      <w:lvlJc w:val="left"/>
      <w:pPr>
        <w:ind w:left="5059" w:hanging="234"/>
      </w:pPr>
      <w:rPr>
        <w:rFonts w:hint="default"/>
      </w:rPr>
    </w:lvl>
    <w:lvl w:ilvl="8" w:tplc="51DE21F8">
      <w:numFmt w:val="bullet"/>
      <w:lvlText w:val="•"/>
      <w:lvlJc w:val="left"/>
      <w:pPr>
        <w:ind w:left="5768" w:hanging="234"/>
      </w:pPr>
      <w:rPr>
        <w:rFonts w:hint="default"/>
      </w:rPr>
    </w:lvl>
  </w:abstractNum>
  <w:abstractNum w:abstractNumId="9">
    <w:nsid w:val="30BB2D88"/>
    <w:multiLevelType w:val="hybridMultilevel"/>
    <w:tmpl w:val="0C0689E4"/>
    <w:lvl w:ilvl="0" w:tplc="53905682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hint="default"/>
        <w:w w:val="100"/>
        <w:sz w:val="22"/>
      </w:rPr>
    </w:lvl>
    <w:lvl w:ilvl="1" w:tplc="3FE20DF0">
      <w:numFmt w:val="bullet"/>
      <w:lvlText w:val="•"/>
      <w:lvlJc w:val="left"/>
      <w:pPr>
        <w:ind w:left="808" w:hanging="139"/>
      </w:pPr>
      <w:rPr>
        <w:rFonts w:hint="default"/>
      </w:rPr>
    </w:lvl>
    <w:lvl w:ilvl="2" w:tplc="02306B7A">
      <w:numFmt w:val="bullet"/>
      <w:lvlText w:val="•"/>
      <w:lvlJc w:val="left"/>
      <w:pPr>
        <w:ind w:left="1517" w:hanging="139"/>
      </w:pPr>
      <w:rPr>
        <w:rFonts w:hint="default"/>
      </w:rPr>
    </w:lvl>
    <w:lvl w:ilvl="3" w:tplc="B7328762">
      <w:numFmt w:val="bullet"/>
      <w:lvlText w:val="•"/>
      <w:lvlJc w:val="left"/>
      <w:pPr>
        <w:ind w:left="2225" w:hanging="139"/>
      </w:pPr>
      <w:rPr>
        <w:rFonts w:hint="default"/>
      </w:rPr>
    </w:lvl>
    <w:lvl w:ilvl="4" w:tplc="2B40A94E">
      <w:numFmt w:val="bullet"/>
      <w:lvlText w:val="•"/>
      <w:lvlJc w:val="left"/>
      <w:pPr>
        <w:ind w:left="2934" w:hanging="139"/>
      </w:pPr>
      <w:rPr>
        <w:rFonts w:hint="default"/>
      </w:rPr>
    </w:lvl>
    <w:lvl w:ilvl="5" w:tplc="ABECFDC6">
      <w:numFmt w:val="bullet"/>
      <w:lvlText w:val="•"/>
      <w:lvlJc w:val="left"/>
      <w:pPr>
        <w:ind w:left="3642" w:hanging="139"/>
      </w:pPr>
      <w:rPr>
        <w:rFonts w:hint="default"/>
      </w:rPr>
    </w:lvl>
    <w:lvl w:ilvl="6" w:tplc="2BB043BA">
      <w:numFmt w:val="bullet"/>
      <w:lvlText w:val="•"/>
      <w:lvlJc w:val="left"/>
      <w:pPr>
        <w:ind w:left="4351" w:hanging="139"/>
      </w:pPr>
      <w:rPr>
        <w:rFonts w:hint="default"/>
      </w:rPr>
    </w:lvl>
    <w:lvl w:ilvl="7" w:tplc="8AE4D462">
      <w:numFmt w:val="bullet"/>
      <w:lvlText w:val="•"/>
      <w:lvlJc w:val="left"/>
      <w:pPr>
        <w:ind w:left="5059" w:hanging="139"/>
      </w:pPr>
      <w:rPr>
        <w:rFonts w:hint="default"/>
      </w:rPr>
    </w:lvl>
    <w:lvl w:ilvl="8" w:tplc="4A06489C">
      <w:numFmt w:val="bullet"/>
      <w:lvlText w:val="•"/>
      <w:lvlJc w:val="left"/>
      <w:pPr>
        <w:ind w:left="5768" w:hanging="139"/>
      </w:pPr>
      <w:rPr>
        <w:rFonts w:hint="default"/>
      </w:rPr>
    </w:lvl>
  </w:abstractNum>
  <w:abstractNum w:abstractNumId="10">
    <w:nsid w:val="3146023B"/>
    <w:multiLevelType w:val="hybridMultilevel"/>
    <w:tmpl w:val="6D0AA206"/>
    <w:lvl w:ilvl="0" w:tplc="6BD2EB2C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hint="default"/>
        <w:w w:val="100"/>
        <w:sz w:val="22"/>
      </w:rPr>
    </w:lvl>
    <w:lvl w:ilvl="1" w:tplc="85963366">
      <w:numFmt w:val="bullet"/>
      <w:lvlText w:val="•"/>
      <w:lvlJc w:val="left"/>
      <w:pPr>
        <w:ind w:left="808" w:hanging="257"/>
      </w:pPr>
      <w:rPr>
        <w:rFonts w:hint="default"/>
      </w:rPr>
    </w:lvl>
    <w:lvl w:ilvl="2" w:tplc="263628E2">
      <w:numFmt w:val="bullet"/>
      <w:lvlText w:val="•"/>
      <w:lvlJc w:val="left"/>
      <w:pPr>
        <w:ind w:left="1517" w:hanging="257"/>
      </w:pPr>
      <w:rPr>
        <w:rFonts w:hint="default"/>
      </w:rPr>
    </w:lvl>
    <w:lvl w:ilvl="3" w:tplc="D096AAA2">
      <w:numFmt w:val="bullet"/>
      <w:lvlText w:val="•"/>
      <w:lvlJc w:val="left"/>
      <w:pPr>
        <w:ind w:left="2225" w:hanging="257"/>
      </w:pPr>
      <w:rPr>
        <w:rFonts w:hint="default"/>
      </w:rPr>
    </w:lvl>
    <w:lvl w:ilvl="4" w:tplc="A2F8A7C6">
      <w:numFmt w:val="bullet"/>
      <w:lvlText w:val="•"/>
      <w:lvlJc w:val="left"/>
      <w:pPr>
        <w:ind w:left="2934" w:hanging="257"/>
      </w:pPr>
      <w:rPr>
        <w:rFonts w:hint="default"/>
      </w:rPr>
    </w:lvl>
    <w:lvl w:ilvl="5" w:tplc="064C06F8">
      <w:numFmt w:val="bullet"/>
      <w:lvlText w:val="•"/>
      <w:lvlJc w:val="left"/>
      <w:pPr>
        <w:ind w:left="3642" w:hanging="257"/>
      </w:pPr>
      <w:rPr>
        <w:rFonts w:hint="default"/>
      </w:rPr>
    </w:lvl>
    <w:lvl w:ilvl="6" w:tplc="C13E16DE">
      <w:numFmt w:val="bullet"/>
      <w:lvlText w:val="•"/>
      <w:lvlJc w:val="left"/>
      <w:pPr>
        <w:ind w:left="4351" w:hanging="257"/>
      </w:pPr>
      <w:rPr>
        <w:rFonts w:hint="default"/>
      </w:rPr>
    </w:lvl>
    <w:lvl w:ilvl="7" w:tplc="9B08E8C8">
      <w:numFmt w:val="bullet"/>
      <w:lvlText w:val="•"/>
      <w:lvlJc w:val="left"/>
      <w:pPr>
        <w:ind w:left="5059" w:hanging="257"/>
      </w:pPr>
      <w:rPr>
        <w:rFonts w:hint="default"/>
      </w:rPr>
    </w:lvl>
    <w:lvl w:ilvl="8" w:tplc="DE2E0F42">
      <w:numFmt w:val="bullet"/>
      <w:lvlText w:val="•"/>
      <w:lvlJc w:val="left"/>
      <w:pPr>
        <w:ind w:left="5768" w:hanging="257"/>
      </w:pPr>
      <w:rPr>
        <w:rFonts w:hint="default"/>
      </w:rPr>
    </w:lvl>
  </w:abstractNum>
  <w:abstractNum w:abstractNumId="11">
    <w:nsid w:val="31647376"/>
    <w:multiLevelType w:val="hybridMultilevel"/>
    <w:tmpl w:val="8040BA5C"/>
    <w:lvl w:ilvl="0" w:tplc="E86C148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hint="default"/>
        <w:w w:val="100"/>
        <w:sz w:val="22"/>
      </w:rPr>
    </w:lvl>
    <w:lvl w:ilvl="1" w:tplc="82022BB8"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8AEE6FC0">
      <w:numFmt w:val="bullet"/>
      <w:lvlText w:val="•"/>
      <w:lvlJc w:val="left"/>
      <w:pPr>
        <w:ind w:left="1517" w:hanging="144"/>
      </w:pPr>
      <w:rPr>
        <w:rFonts w:hint="default"/>
      </w:rPr>
    </w:lvl>
    <w:lvl w:ilvl="3" w:tplc="80AE1E30">
      <w:numFmt w:val="bullet"/>
      <w:lvlText w:val="•"/>
      <w:lvlJc w:val="left"/>
      <w:pPr>
        <w:ind w:left="2225" w:hanging="144"/>
      </w:pPr>
      <w:rPr>
        <w:rFonts w:hint="default"/>
      </w:rPr>
    </w:lvl>
    <w:lvl w:ilvl="4" w:tplc="78249828">
      <w:numFmt w:val="bullet"/>
      <w:lvlText w:val="•"/>
      <w:lvlJc w:val="left"/>
      <w:pPr>
        <w:ind w:left="2934" w:hanging="144"/>
      </w:pPr>
      <w:rPr>
        <w:rFonts w:hint="default"/>
      </w:rPr>
    </w:lvl>
    <w:lvl w:ilvl="5" w:tplc="DED89506">
      <w:numFmt w:val="bullet"/>
      <w:lvlText w:val="•"/>
      <w:lvlJc w:val="left"/>
      <w:pPr>
        <w:ind w:left="3642" w:hanging="144"/>
      </w:pPr>
      <w:rPr>
        <w:rFonts w:hint="default"/>
      </w:rPr>
    </w:lvl>
    <w:lvl w:ilvl="6" w:tplc="8A30BE02">
      <w:numFmt w:val="bullet"/>
      <w:lvlText w:val="•"/>
      <w:lvlJc w:val="left"/>
      <w:pPr>
        <w:ind w:left="4351" w:hanging="144"/>
      </w:pPr>
      <w:rPr>
        <w:rFonts w:hint="default"/>
      </w:rPr>
    </w:lvl>
    <w:lvl w:ilvl="7" w:tplc="E7880E5A">
      <w:numFmt w:val="bullet"/>
      <w:lvlText w:val="•"/>
      <w:lvlJc w:val="left"/>
      <w:pPr>
        <w:ind w:left="5059" w:hanging="144"/>
      </w:pPr>
      <w:rPr>
        <w:rFonts w:hint="default"/>
      </w:rPr>
    </w:lvl>
    <w:lvl w:ilvl="8" w:tplc="D8446AB4">
      <w:numFmt w:val="bullet"/>
      <w:lvlText w:val="•"/>
      <w:lvlJc w:val="left"/>
      <w:pPr>
        <w:ind w:left="5768" w:hanging="144"/>
      </w:pPr>
      <w:rPr>
        <w:rFonts w:hint="default"/>
      </w:rPr>
    </w:lvl>
  </w:abstractNum>
  <w:abstractNum w:abstractNumId="12">
    <w:nsid w:val="32051759"/>
    <w:multiLevelType w:val="hybridMultilevel"/>
    <w:tmpl w:val="A7FE44B8"/>
    <w:lvl w:ilvl="0" w:tplc="C1D6CFDC">
      <w:numFmt w:val="bullet"/>
      <w:lvlText w:val="-"/>
      <w:lvlJc w:val="left"/>
      <w:pPr>
        <w:ind w:left="108" w:hanging="211"/>
      </w:pPr>
      <w:rPr>
        <w:rFonts w:ascii="Times New Roman" w:eastAsia="Times New Roman" w:hAnsi="Times New Roman" w:hint="default"/>
        <w:w w:val="100"/>
        <w:sz w:val="22"/>
      </w:rPr>
    </w:lvl>
    <w:lvl w:ilvl="1" w:tplc="C13458B4">
      <w:numFmt w:val="bullet"/>
      <w:lvlText w:val="•"/>
      <w:lvlJc w:val="left"/>
      <w:pPr>
        <w:ind w:left="808" w:hanging="211"/>
      </w:pPr>
      <w:rPr>
        <w:rFonts w:hint="default"/>
      </w:rPr>
    </w:lvl>
    <w:lvl w:ilvl="2" w:tplc="82AEF30E">
      <w:numFmt w:val="bullet"/>
      <w:lvlText w:val="•"/>
      <w:lvlJc w:val="left"/>
      <w:pPr>
        <w:ind w:left="1517" w:hanging="211"/>
      </w:pPr>
      <w:rPr>
        <w:rFonts w:hint="default"/>
      </w:rPr>
    </w:lvl>
    <w:lvl w:ilvl="3" w:tplc="154A0844">
      <w:numFmt w:val="bullet"/>
      <w:lvlText w:val="•"/>
      <w:lvlJc w:val="left"/>
      <w:pPr>
        <w:ind w:left="2225" w:hanging="211"/>
      </w:pPr>
      <w:rPr>
        <w:rFonts w:hint="default"/>
      </w:rPr>
    </w:lvl>
    <w:lvl w:ilvl="4" w:tplc="961AD3E6">
      <w:numFmt w:val="bullet"/>
      <w:lvlText w:val="•"/>
      <w:lvlJc w:val="left"/>
      <w:pPr>
        <w:ind w:left="2934" w:hanging="211"/>
      </w:pPr>
      <w:rPr>
        <w:rFonts w:hint="default"/>
      </w:rPr>
    </w:lvl>
    <w:lvl w:ilvl="5" w:tplc="C71ACC84">
      <w:numFmt w:val="bullet"/>
      <w:lvlText w:val="•"/>
      <w:lvlJc w:val="left"/>
      <w:pPr>
        <w:ind w:left="3642" w:hanging="211"/>
      </w:pPr>
      <w:rPr>
        <w:rFonts w:hint="default"/>
      </w:rPr>
    </w:lvl>
    <w:lvl w:ilvl="6" w:tplc="93EC2F0A">
      <w:numFmt w:val="bullet"/>
      <w:lvlText w:val="•"/>
      <w:lvlJc w:val="left"/>
      <w:pPr>
        <w:ind w:left="4351" w:hanging="211"/>
      </w:pPr>
      <w:rPr>
        <w:rFonts w:hint="default"/>
      </w:rPr>
    </w:lvl>
    <w:lvl w:ilvl="7" w:tplc="033C6D20">
      <w:numFmt w:val="bullet"/>
      <w:lvlText w:val="•"/>
      <w:lvlJc w:val="left"/>
      <w:pPr>
        <w:ind w:left="5059" w:hanging="211"/>
      </w:pPr>
      <w:rPr>
        <w:rFonts w:hint="default"/>
      </w:rPr>
    </w:lvl>
    <w:lvl w:ilvl="8" w:tplc="BE649668">
      <w:numFmt w:val="bullet"/>
      <w:lvlText w:val="•"/>
      <w:lvlJc w:val="left"/>
      <w:pPr>
        <w:ind w:left="5768" w:hanging="211"/>
      </w:pPr>
      <w:rPr>
        <w:rFonts w:hint="default"/>
      </w:rPr>
    </w:lvl>
  </w:abstractNum>
  <w:abstractNum w:abstractNumId="13">
    <w:nsid w:val="35C17436"/>
    <w:multiLevelType w:val="hybridMultilevel"/>
    <w:tmpl w:val="05C0E3EA"/>
    <w:lvl w:ilvl="0" w:tplc="3B327C50">
      <w:numFmt w:val="bullet"/>
      <w:lvlText w:val="-"/>
      <w:lvlJc w:val="left"/>
      <w:pPr>
        <w:ind w:left="264" w:hanging="157"/>
      </w:pPr>
      <w:rPr>
        <w:rFonts w:ascii="Times New Roman" w:eastAsia="Times New Roman" w:hAnsi="Times New Roman" w:hint="default"/>
        <w:w w:val="100"/>
        <w:sz w:val="22"/>
      </w:rPr>
    </w:lvl>
    <w:lvl w:ilvl="1" w:tplc="8544FC2C">
      <w:numFmt w:val="bullet"/>
      <w:lvlText w:val="•"/>
      <w:lvlJc w:val="left"/>
      <w:pPr>
        <w:ind w:left="952" w:hanging="157"/>
      </w:pPr>
      <w:rPr>
        <w:rFonts w:hint="default"/>
      </w:rPr>
    </w:lvl>
    <w:lvl w:ilvl="2" w:tplc="AE00BBE4">
      <w:numFmt w:val="bullet"/>
      <w:lvlText w:val="•"/>
      <w:lvlJc w:val="left"/>
      <w:pPr>
        <w:ind w:left="1645" w:hanging="157"/>
      </w:pPr>
      <w:rPr>
        <w:rFonts w:hint="default"/>
      </w:rPr>
    </w:lvl>
    <w:lvl w:ilvl="3" w:tplc="9EC6A7D8">
      <w:numFmt w:val="bullet"/>
      <w:lvlText w:val="•"/>
      <w:lvlJc w:val="left"/>
      <w:pPr>
        <w:ind w:left="2337" w:hanging="157"/>
      </w:pPr>
      <w:rPr>
        <w:rFonts w:hint="default"/>
      </w:rPr>
    </w:lvl>
    <w:lvl w:ilvl="4" w:tplc="A630249C">
      <w:numFmt w:val="bullet"/>
      <w:lvlText w:val="•"/>
      <w:lvlJc w:val="left"/>
      <w:pPr>
        <w:ind w:left="3030" w:hanging="157"/>
      </w:pPr>
      <w:rPr>
        <w:rFonts w:hint="default"/>
      </w:rPr>
    </w:lvl>
    <w:lvl w:ilvl="5" w:tplc="D440541A">
      <w:numFmt w:val="bullet"/>
      <w:lvlText w:val="•"/>
      <w:lvlJc w:val="left"/>
      <w:pPr>
        <w:ind w:left="3722" w:hanging="157"/>
      </w:pPr>
      <w:rPr>
        <w:rFonts w:hint="default"/>
      </w:rPr>
    </w:lvl>
    <w:lvl w:ilvl="6" w:tplc="C4EE9BE6">
      <w:numFmt w:val="bullet"/>
      <w:lvlText w:val="•"/>
      <w:lvlJc w:val="left"/>
      <w:pPr>
        <w:ind w:left="4415" w:hanging="157"/>
      </w:pPr>
      <w:rPr>
        <w:rFonts w:hint="default"/>
      </w:rPr>
    </w:lvl>
    <w:lvl w:ilvl="7" w:tplc="7402CE08">
      <w:numFmt w:val="bullet"/>
      <w:lvlText w:val="•"/>
      <w:lvlJc w:val="left"/>
      <w:pPr>
        <w:ind w:left="5107" w:hanging="157"/>
      </w:pPr>
      <w:rPr>
        <w:rFonts w:hint="default"/>
      </w:rPr>
    </w:lvl>
    <w:lvl w:ilvl="8" w:tplc="A4B07920">
      <w:numFmt w:val="bullet"/>
      <w:lvlText w:val="•"/>
      <w:lvlJc w:val="left"/>
      <w:pPr>
        <w:ind w:left="5800" w:hanging="157"/>
      </w:pPr>
      <w:rPr>
        <w:rFonts w:hint="default"/>
      </w:rPr>
    </w:lvl>
  </w:abstractNum>
  <w:abstractNum w:abstractNumId="14">
    <w:nsid w:val="37DF2552"/>
    <w:multiLevelType w:val="hybridMultilevel"/>
    <w:tmpl w:val="08E0EEFA"/>
    <w:lvl w:ilvl="0" w:tplc="8F2E5D68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hint="default"/>
        <w:w w:val="100"/>
        <w:sz w:val="22"/>
      </w:rPr>
    </w:lvl>
    <w:lvl w:ilvl="1" w:tplc="E7BE24DE">
      <w:numFmt w:val="bullet"/>
      <w:lvlText w:val="•"/>
      <w:lvlJc w:val="left"/>
      <w:pPr>
        <w:ind w:left="808" w:hanging="284"/>
      </w:pPr>
      <w:rPr>
        <w:rFonts w:hint="default"/>
      </w:rPr>
    </w:lvl>
    <w:lvl w:ilvl="2" w:tplc="C53E9300">
      <w:numFmt w:val="bullet"/>
      <w:lvlText w:val="•"/>
      <w:lvlJc w:val="left"/>
      <w:pPr>
        <w:ind w:left="1517" w:hanging="284"/>
      </w:pPr>
      <w:rPr>
        <w:rFonts w:hint="default"/>
      </w:rPr>
    </w:lvl>
    <w:lvl w:ilvl="3" w:tplc="CDD29382">
      <w:numFmt w:val="bullet"/>
      <w:lvlText w:val="•"/>
      <w:lvlJc w:val="left"/>
      <w:pPr>
        <w:ind w:left="2225" w:hanging="284"/>
      </w:pPr>
      <w:rPr>
        <w:rFonts w:hint="default"/>
      </w:rPr>
    </w:lvl>
    <w:lvl w:ilvl="4" w:tplc="81B80B0A">
      <w:numFmt w:val="bullet"/>
      <w:lvlText w:val="•"/>
      <w:lvlJc w:val="left"/>
      <w:pPr>
        <w:ind w:left="2934" w:hanging="284"/>
      </w:pPr>
      <w:rPr>
        <w:rFonts w:hint="default"/>
      </w:rPr>
    </w:lvl>
    <w:lvl w:ilvl="5" w:tplc="FAAE9110">
      <w:numFmt w:val="bullet"/>
      <w:lvlText w:val="•"/>
      <w:lvlJc w:val="left"/>
      <w:pPr>
        <w:ind w:left="3642" w:hanging="284"/>
      </w:pPr>
      <w:rPr>
        <w:rFonts w:hint="default"/>
      </w:rPr>
    </w:lvl>
    <w:lvl w:ilvl="6" w:tplc="9F701574">
      <w:numFmt w:val="bullet"/>
      <w:lvlText w:val="•"/>
      <w:lvlJc w:val="left"/>
      <w:pPr>
        <w:ind w:left="4351" w:hanging="284"/>
      </w:pPr>
      <w:rPr>
        <w:rFonts w:hint="default"/>
      </w:rPr>
    </w:lvl>
    <w:lvl w:ilvl="7" w:tplc="791ED956">
      <w:numFmt w:val="bullet"/>
      <w:lvlText w:val="•"/>
      <w:lvlJc w:val="left"/>
      <w:pPr>
        <w:ind w:left="5059" w:hanging="284"/>
      </w:pPr>
      <w:rPr>
        <w:rFonts w:hint="default"/>
      </w:rPr>
    </w:lvl>
    <w:lvl w:ilvl="8" w:tplc="3FAE6DB6">
      <w:numFmt w:val="bullet"/>
      <w:lvlText w:val="•"/>
      <w:lvlJc w:val="left"/>
      <w:pPr>
        <w:ind w:left="5768" w:hanging="284"/>
      </w:pPr>
      <w:rPr>
        <w:rFonts w:hint="default"/>
      </w:rPr>
    </w:lvl>
  </w:abstractNum>
  <w:abstractNum w:abstractNumId="15">
    <w:nsid w:val="3AD6649B"/>
    <w:multiLevelType w:val="hybridMultilevel"/>
    <w:tmpl w:val="FFFFFFFF"/>
    <w:lvl w:ilvl="0" w:tplc="A6989F0A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hint="default"/>
        <w:w w:val="100"/>
        <w:sz w:val="22"/>
      </w:rPr>
    </w:lvl>
    <w:lvl w:ilvl="1" w:tplc="CAB8B166">
      <w:numFmt w:val="bullet"/>
      <w:lvlText w:val="•"/>
      <w:lvlJc w:val="left"/>
      <w:pPr>
        <w:ind w:left="808" w:hanging="265"/>
      </w:pPr>
      <w:rPr>
        <w:rFonts w:hint="default"/>
      </w:rPr>
    </w:lvl>
    <w:lvl w:ilvl="2" w:tplc="3522ABFC">
      <w:numFmt w:val="bullet"/>
      <w:lvlText w:val="•"/>
      <w:lvlJc w:val="left"/>
      <w:pPr>
        <w:ind w:left="1517" w:hanging="265"/>
      </w:pPr>
      <w:rPr>
        <w:rFonts w:hint="default"/>
      </w:rPr>
    </w:lvl>
    <w:lvl w:ilvl="3" w:tplc="5D74AC6E">
      <w:numFmt w:val="bullet"/>
      <w:lvlText w:val="•"/>
      <w:lvlJc w:val="left"/>
      <w:pPr>
        <w:ind w:left="2225" w:hanging="265"/>
      </w:pPr>
      <w:rPr>
        <w:rFonts w:hint="default"/>
      </w:rPr>
    </w:lvl>
    <w:lvl w:ilvl="4" w:tplc="77601F84">
      <w:numFmt w:val="bullet"/>
      <w:lvlText w:val="•"/>
      <w:lvlJc w:val="left"/>
      <w:pPr>
        <w:ind w:left="2934" w:hanging="265"/>
      </w:pPr>
      <w:rPr>
        <w:rFonts w:hint="default"/>
      </w:rPr>
    </w:lvl>
    <w:lvl w:ilvl="5" w:tplc="7E4E12F2">
      <w:numFmt w:val="bullet"/>
      <w:lvlText w:val="•"/>
      <w:lvlJc w:val="left"/>
      <w:pPr>
        <w:ind w:left="3642" w:hanging="265"/>
      </w:pPr>
      <w:rPr>
        <w:rFonts w:hint="default"/>
      </w:rPr>
    </w:lvl>
    <w:lvl w:ilvl="6" w:tplc="476A21EA">
      <w:numFmt w:val="bullet"/>
      <w:lvlText w:val="•"/>
      <w:lvlJc w:val="left"/>
      <w:pPr>
        <w:ind w:left="4351" w:hanging="265"/>
      </w:pPr>
      <w:rPr>
        <w:rFonts w:hint="default"/>
      </w:rPr>
    </w:lvl>
    <w:lvl w:ilvl="7" w:tplc="518257C4">
      <w:numFmt w:val="bullet"/>
      <w:lvlText w:val="•"/>
      <w:lvlJc w:val="left"/>
      <w:pPr>
        <w:ind w:left="5059" w:hanging="265"/>
      </w:pPr>
      <w:rPr>
        <w:rFonts w:hint="default"/>
      </w:rPr>
    </w:lvl>
    <w:lvl w:ilvl="8" w:tplc="85BE5A22">
      <w:numFmt w:val="bullet"/>
      <w:lvlText w:val="•"/>
      <w:lvlJc w:val="left"/>
      <w:pPr>
        <w:ind w:left="5768" w:hanging="265"/>
      </w:pPr>
      <w:rPr>
        <w:rFonts w:hint="default"/>
      </w:rPr>
    </w:lvl>
  </w:abstractNum>
  <w:abstractNum w:abstractNumId="16">
    <w:nsid w:val="3FF97ADB"/>
    <w:multiLevelType w:val="hybridMultilevel"/>
    <w:tmpl w:val="11C4EC36"/>
    <w:lvl w:ilvl="0" w:tplc="8DB86DB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hint="default"/>
        <w:w w:val="100"/>
        <w:sz w:val="22"/>
      </w:rPr>
    </w:lvl>
    <w:lvl w:ilvl="1" w:tplc="9A44CBD2">
      <w:numFmt w:val="bullet"/>
      <w:lvlText w:val="•"/>
      <w:lvlJc w:val="left"/>
      <w:pPr>
        <w:ind w:left="808" w:hanging="156"/>
      </w:pPr>
      <w:rPr>
        <w:rFonts w:hint="default"/>
      </w:rPr>
    </w:lvl>
    <w:lvl w:ilvl="2" w:tplc="AFBA09E8">
      <w:numFmt w:val="bullet"/>
      <w:lvlText w:val="•"/>
      <w:lvlJc w:val="left"/>
      <w:pPr>
        <w:ind w:left="1517" w:hanging="156"/>
      </w:pPr>
      <w:rPr>
        <w:rFonts w:hint="default"/>
      </w:rPr>
    </w:lvl>
    <w:lvl w:ilvl="3" w:tplc="8272EE58">
      <w:numFmt w:val="bullet"/>
      <w:lvlText w:val="•"/>
      <w:lvlJc w:val="left"/>
      <w:pPr>
        <w:ind w:left="2225" w:hanging="156"/>
      </w:pPr>
      <w:rPr>
        <w:rFonts w:hint="default"/>
      </w:rPr>
    </w:lvl>
    <w:lvl w:ilvl="4" w:tplc="23DE4C08">
      <w:numFmt w:val="bullet"/>
      <w:lvlText w:val="•"/>
      <w:lvlJc w:val="left"/>
      <w:pPr>
        <w:ind w:left="2934" w:hanging="156"/>
      </w:pPr>
      <w:rPr>
        <w:rFonts w:hint="default"/>
      </w:rPr>
    </w:lvl>
    <w:lvl w:ilvl="5" w:tplc="2B56053E">
      <w:numFmt w:val="bullet"/>
      <w:lvlText w:val="•"/>
      <w:lvlJc w:val="left"/>
      <w:pPr>
        <w:ind w:left="3642" w:hanging="156"/>
      </w:pPr>
      <w:rPr>
        <w:rFonts w:hint="default"/>
      </w:rPr>
    </w:lvl>
    <w:lvl w:ilvl="6" w:tplc="66B8F6E2">
      <w:numFmt w:val="bullet"/>
      <w:lvlText w:val="•"/>
      <w:lvlJc w:val="left"/>
      <w:pPr>
        <w:ind w:left="4351" w:hanging="156"/>
      </w:pPr>
      <w:rPr>
        <w:rFonts w:hint="default"/>
      </w:rPr>
    </w:lvl>
    <w:lvl w:ilvl="7" w:tplc="EB907E16">
      <w:numFmt w:val="bullet"/>
      <w:lvlText w:val="•"/>
      <w:lvlJc w:val="left"/>
      <w:pPr>
        <w:ind w:left="5059" w:hanging="156"/>
      </w:pPr>
      <w:rPr>
        <w:rFonts w:hint="default"/>
      </w:rPr>
    </w:lvl>
    <w:lvl w:ilvl="8" w:tplc="AF70C792">
      <w:numFmt w:val="bullet"/>
      <w:lvlText w:val="•"/>
      <w:lvlJc w:val="left"/>
      <w:pPr>
        <w:ind w:left="5768" w:hanging="156"/>
      </w:pPr>
      <w:rPr>
        <w:rFonts w:hint="default"/>
      </w:rPr>
    </w:lvl>
  </w:abstractNum>
  <w:abstractNum w:abstractNumId="17">
    <w:nsid w:val="413557C6"/>
    <w:multiLevelType w:val="hybridMultilevel"/>
    <w:tmpl w:val="0C28A786"/>
    <w:lvl w:ilvl="0" w:tplc="6CB2804E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hint="default"/>
        <w:w w:val="100"/>
        <w:sz w:val="22"/>
      </w:rPr>
    </w:lvl>
    <w:lvl w:ilvl="1" w:tplc="C01C6530">
      <w:numFmt w:val="bullet"/>
      <w:lvlText w:val="•"/>
      <w:lvlJc w:val="left"/>
      <w:pPr>
        <w:ind w:left="808" w:hanging="166"/>
      </w:pPr>
      <w:rPr>
        <w:rFonts w:hint="default"/>
      </w:rPr>
    </w:lvl>
    <w:lvl w:ilvl="2" w:tplc="703E8182">
      <w:numFmt w:val="bullet"/>
      <w:lvlText w:val="•"/>
      <w:lvlJc w:val="left"/>
      <w:pPr>
        <w:ind w:left="1517" w:hanging="166"/>
      </w:pPr>
      <w:rPr>
        <w:rFonts w:hint="default"/>
      </w:rPr>
    </w:lvl>
    <w:lvl w:ilvl="3" w:tplc="F954C60C">
      <w:numFmt w:val="bullet"/>
      <w:lvlText w:val="•"/>
      <w:lvlJc w:val="left"/>
      <w:pPr>
        <w:ind w:left="2225" w:hanging="166"/>
      </w:pPr>
      <w:rPr>
        <w:rFonts w:hint="default"/>
      </w:rPr>
    </w:lvl>
    <w:lvl w:ilvl="4" w:tplc="2C10B892">
      <w:numFmt w:val="bullet"/>
      <w:lvlText w:val="•"/>
      <w:lvlJc w:val="left"/>
      <w:pPr>
        <w:ind w:left="2934" w:hanging="166"/>
      </w:pPr>
      <w:rPr>
        <w:rFonts w:hint="default"/>
      </w:rPr>
    </w:lvl>
    <w:lvl w:ilvl="5" w:tplc="4FCC9A22">
      <w:numFmt w:val="bullet"/>
      <w:lvlText w:val="•"/>
      <w:lvlJc w:val="left"/>
      <w:pPr>
        <w:ind w:left="3642" w:hanging="166"/>
      </w:pPr>
      <w:rPr>
        <w:rFonts w:hint="default"/>
      </w:rPr>
    </w:lvl>
    <w:lvl w:ilvl="6" w:tplc="728E50E2">
      <w:numFmt w:val="bullet"/>
      <w:lvlText w:val="•"/>
      <w:lvlJc w:val="left"/>
      <w:pPr>
        <w:ind w:left="4351" w:hanging="166"/>
      </w:pPr>
      <w:rPr>
        <w:rFonts w:hint="default"/>
      </w:rPr>
    </w:lvl>
    <w:lvl w:ilvl="7" w:tplc="6C321DA2">
      <w:numFmt w:val="bullet"/>
      <w:lvlText w:val="•"/>
      <w:lvlJc w:val="left"/>
      <w:pPr>
        <w:ind w:left="5059" w:hanging="166"/>
      </w:pPr>
      <w:rPr>
        <w:rFonts w:hint="default"/>
      </w:rPr>
    </w:lvl>
    <w:lvl w:ilvl="8" w:tplc="42F8BAE2">
      <w:numFmt w:val="bullet"/>
      <w:lvlText w:val="•"/>
      <w:lvlJc w:val="left"/>
      <w:pPr>
        <w:ind w:left="5768" w:hanging="166"/>
      </w:pPr>
      <w:rPr>
        <w:rFonts w:hint="default"/>
      </w:rPr>
    </w:lvl>
  </w:abstractNum>
  <w:abstractNum w:abstractNumId="18">
    <w:nsid w:val="44372F14"/>
    <w:multiLevelType w:val="hybridMultilevel"/>
    <w:tmpl w:val="7E4472B2"/>
    <w:lvl w:ilvl="0" w:tplc="884A0CCC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hint="default"/>
        <w:w w:val="100"/>
        <w:sz w:val="22"/>
      </w:rPr>
    </w:lvl>
    <w:lvl w:ilvl="1" w:tplc="73284A3A">
      <w:numFmt w:val="bullet"/>
      <w:lvlText w:val="•"/>
      <w:lvlJc w:val="left"/>
      <w:pPr>
        <w:ind w:left="808" w:hanging="265"/>
      </w:pPr>
      <w:rPr>
        <w:rFonts w:hint="default"/>
      </w:rPr>
    </w:lvl>
    <w:lvl w:ilvl="2" w:tplc="22543772">
      <w:numFmt w:val="bullet"/>
      <w:lvlText w:val="•"/>
      <w:lvlJc w:val="left"/>
      <w:pPr>
        <w:ind w:left="1517" w:hanging="265"/>
      </w:pPr>
      <w:rPr>
        <w:rFonts w:hint="default"/>
      </w:rPr>
    </w:lvl>
    <w:lvl w:ilvl="3" w:tplc="672C82AC">
      <w:numFmt w:val="bullet"/>
      <w:lvlText w:val="•"/>
      <w:lvlJc w:val="left"/>
      <w:pPr>
        <w:ind w:left="2225" w:hanging="265"/>
      </w:pPr>
      <w:rPr>
        <w:rFonts w:hint="default"/>
      </w:rPr>
    </w:lvl>
    <w:lvl w:ilvl="4" w:tplc="9A16B544">
      <w:numFmt w:val="bullet"/>
      <w:lvlText w:val="•"/>
      <w:lvlJc w:val="left"/>
      <w:pPr>
        <w:ind w:left="2934" w:hanging="265"/>
      </w:pPr>
      <w:rPr>
        <w:rFonts w:hint="default"/>
      </w:rPr>
    </w:lvl>
    <w:lvl w:ilvl="5" w:tplc="A41C4446">
      <w:numFmt w:val="bullet"/>
      <w:lvlText w:val="•"/>
      <w:lvlJc w:val="left"/>
      <w:pPr>
        <w:ind w:left="3642" w:hanging="265"/>
      </w:pPr>
      <w:rPr>
        <w:rFonts w:hint="default"/>
      </w:rPr>
    </w:lvl>
    <w:lvl w:ilvl="6" w:tplc="C22EDBD4">
      <w:numFmt w:val="bullet"/>
      <w:lvlText w:val="•"/>
      <w:lvlJc w:val="left"/>
      <w:pPr>
        <w:ind w:left="4351" w:hanging="265"/>
      </w:pPr>
      <w:rPr>
        <w:rFonts w:hint="default"/>
      </w:rPr>
    </w:lvl>
    <w:lvl w:ilvl="7" w:tplc="00620E5C">
      <w:numFmt w:val="bullet"/>
      <w:lvlText w:val="•"/>
      <w:lvlJc w:val="left"/>
      <w:pPr>
        <w:ind w:left="5059" w:hanging="265"/>
      </w:pPr>
      <w:rPr>
        <w:rFonts w:hint="default"/>
      </w:rPr>
    </w:lvl>
    <w:lvl w:ilvl="8" w:tplc="42204ABC">
      <w:numFmt w:val="bullet"/>
      <w:lvlText w:val="•"/>
      <w:lvlJc w:val="left"/>
      <w:pPr>
        <w:ind w:left="5768" w:hanging="265"/>
      </w:pPr>
      <w:rPr>
        <w:rFonts w:hint="default"/>
      </w:rPr>
    </w:lvl>
  </w:abstractNum>
  <w:abstractNum w:abstractNumId="19">
    <w:nsid w:val="4B4B5165"/>
    <w:multiLevelType w:val="hybridMultilevel"/>
    <w:tmpl w:val="9C98DBF0"/>
    <w:lvl w:ilvl="0" w:tplc="064E2F38">
      <w:numFmt w:val="bullet"/>
      <w:lvlText w:val="-"/>
      <w:lvlJc w:val="left"/>
      <w:pPr>
        <w:ind w:left="108" w:hanging="133"/>
      </w:pPr>
      <w:rPr>
        <w:rFonts w:ascii="Times New Roman" w:eastAsia="Times New Roman" w:hAnsi="Times New Roman" w:hint="default"/>
        <w:w w:val="100"/>
        <w:sz w:val="22"/>
      </w:rPr>
    </w:lvl>
    <w:lvl w:ilvl="1" w:tplc="080C1978">
      <w:numFmt w:val="bullet"/>
      <w:lvlText w:val="•"/>
      <w:lvlJc w:val="left"/>
      <w:pPr>
        <w:ind w:left="808" w:hanging="133"/>
      </w:pPr>
      <w:rPr>
        <w:rFonts w:hint="default"/>
      </w:rPr>
    </w:lvl>
    <w:lvl w:ilvl="2" w:tplc="78C0F76C">
      <w:numFmt w:val="bullet"/>
      <w:lvlText w:val="•"/>
      <w:lvlJc w:val="left"/>
      <w:pPr>
        <w:ind w:left="1517" w:hanging="133"/>
      </w:pPr>
      <w:rPr>
        <w:rFonts w:hint="default"/>
      </w:rPr>
    </w:lvl>
    <w:lvl w:ilvl="3" w:tplc="7A2A05BE">
      <w:numFmt w:val="bullet"/>
      <w:lvlText w:val="•"/>
      <w:lvlJc w:val="left"/>
      <w:pPr>
        <w:ind w:left="2225" w:hanging="133"/>
      </w:pPr>
      <w:rPr>
        <w:rFonts w:hint="default"/>
      </w:rPr>
    </w:lvl>
    <w:lvl w:ilvl="4" w:tplc="CBBA4550">
      <w:numFmt w:val="bullet"/>
      <w:lvlText w:val="•"/>
      <w:lvlJc w:val="left"/>
      <w:pPr>
        <w:ind w:left="2934" w:hanging="133"/>
      </w:pPr>
      <w:rPr>
        <w:rFonts w:hint="default"/>
      </w:rPr>
    </w:lvl>
    <w:lvl w:ilvl="5" w:tplc="7D7C9504">
      <w:numFmt w:val="bullet"/>
      <w:lvlText w:val="•"/>
      <w:lvlJc w:val="left"/>
      <w:pPr>
        <w:ind w:left="3642" w:hanging="133"/>
      </w:pPr>
      <w:rPr>
        <w:rFonts w:hint="default"/>
      </w:rPr>
    </w:lvl>
    <w:lvl w:ilvl="6" w:tplc="54C0C26E">
      <w:numFmt w:val="bullet"/>
      <w:lvlText w:val="•"/>
      <w:lvlJc w:val="left"/>
      <w:pPr>
        <w:ind w:left="4351" w:hanging="133"/>
      </w:pPr>
      <w:rPr>
        <w:rFonts w:hint="default"/>
      </w:rPr>
    </w:lvl>
    <w:lvl w:ilvl="7" w:tplc="9D3A3DA8">
      <w:numFmt w:val="bullet"/>
      <w:lvlText w:val="•"/>
      <w:lvlJc w:val="left"/>
      <w:pPr>
        <w:ind w:left="5059" w:hanging="133"/>
      </w:pPr>
      <w:rPr>
        <w:rFonts w:hint="default"/>
      </w:rPr>
    </w:lvl>
    <w:lvl w:ilvl="8" w:tplc="CB9E0CFE">
      <w:numFmt w:val="bullet"/>
      <w:lvlText w:val="•"/>
      <w:lvlJc w:val="left"/>
      <w:pPr>
        <w:ind w:left="5768" w:hanging="133"/>
      </w:pPr>
      <w:rPr>
        <w:rFonts w:hint="default"/>
      </w:rPr>
    </w:lvl>
  </w:abstractNum>
  <w:abstractNum w:abstractNumId="20">
    <w:nsid w:val="516F6098"/>
    <w:multiLevelType w:val="hybridMultilevel"/>
    <w:tmpl w:val="DC228382"/>
    <w:lvl w:ilvl="0" w:tplc="B0A66EA6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hint="default"/>
        <w:w w:val="100"/>
        <w:sz w:val="22"/>
      </w:rPr>
    </w:lvl>
    <w:lvl w:ilvl="1" w:tplc="5D2487F0"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8E6C5510">
      <w:numFmt w:val="bullet"/>
      <w:lvlText w:val="•"/>
      <w:lvlJc w:val="left"/>
      <w:pPr>
        <w:ind w:left="1629" w:hanging="129"/>
      </w:pPr>
      <w:rPr>
        <w:rFonts w:hint="default"/>
      </w:rPr>
    </w:lvl>
    <w:lvl w:ilvl="3" w:tplc="C952CEC0">
      <w:numFmt w:val="bullet"/>
      <w:lvlText w:val="•"/>
      <w:lvlJc w:val="left"/>
      <w:pPr>
        <w:ind w:left="2323" w:hanging="129"/>
      </w:pPr>
      <w:rPr>
        <w:rFonts w:hint="default"/>
      </w:rPr>
    </w:lvl>
    <w:lvl w:ilvl="4" w:tplc="1C0C4256">
      <w:numFmt w:val="bullet"/>
      <w:lvlText w:val="•"/>
      <w:lvlJc w:val="left"/>
      <w:pPr>
        <w:ind w:left="3018" w:hanging="129"/>
      </w:pPr>
      <w:rPr>
        <w:rFonts w:hint="default"/>
      </w:rPr>
    </w:lvl>
    <w:lvl w:ilvl="5" w:tplc="3120FF7E">
      <w:numFmt w:val="bullet"/>
      <w:lvlText w:val="•"/>
      <w:lvlJc w:val="left"/>
      <w:pPr>
        <w:ind w:left="3712" w:hanging="129"/>
      </w:pPr>
      <w:rPr>
        <w:rFonts w:hint="default"/>
      </w:rPr>
    </w:lvl>
    <w:lvl w:ilvl="6" w:tplc="42CA8A02">
      <w:numFmt w:val="bullet"/>
      <w:lvlText w:val="•"/>
      <w:lvlJc w:val="left"/>
      <w:pPr>
        <w:ind w:left="4407" w:hanging="129"/>
      </w:pPr>
      <w:rPr>
        <w:rFonts w:hint="default"/>
      </w:rPr>
    </w:lvl>
    <w:lvl w:ilvl="7" w:tplc="18BC58FA">
      <w:numFmt w:val="bullet"/>
      <w:lvlText w:val="•"/>
      <w:lvlJc w:val="left"/>
      <w:pPr>
        <w:ind w:left="5101" w:hanging="129"/>
      </w:pPr>
      <w:rPr>
        <w:rFonts w:hint="default"/>
      </w:rPr>
    </w:lvl>
    <w:lvl w:ilvl="8" w:tplc="EED62F32">
      <w:numFmt w:val="bullet"/>
      <w:lvlText w:val="•"/>
      <w:lvlJc w:val="left"/>
      <w:pPr>
        <w:ind w:left="5796" w:hanging="129"/>
      </w:pPr>
      <w:rPr>
        <w:rFonts w:hint="default"/>
      </w:rPr>
    </w:lvl>
  </w:abstractNum>
  <w:abstractNum w:abstractNumId="21">
    <w:nsid w:val="53B75795"/>
    <w:multiLevelType w:val="multilevel"/>
    <w:tmpl w:val="5A2A67BC"/>
    <w:lvl w:ilvl="0">
      <w:numFmt w:val="bullet"/>
      <w:lvlText w:val="-"/>
      <w:lvlJc w:val="left"/>
      <w:pPr>
        <w:ind w:left="108" w:hanging="173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808" w:hanging="173"/>
      </w:pPr>
    </w:lvl>
    <w:lvl w:ilvl="2">
      <w:numFmt w:val="bullet"/>
      <w:lvlText w:val="•"/>
      <w:lvlJc w:val="left"/>
      <w:pPr>
        <w:ind w:left="1517" w:hanging="173"/>
      </w:pPr>
    </w:lvl>
    <w:lvl w:ilvl="3">
      <w:numFmt w:val="bullet"/>
      <w:lvlText w:val="•"/>
      <w:lvlJc w:val="left"/>
      <w:pPr>
        <w:ind w:left="2225" w:hanging="173"/>
      </w:pPr>
    </w:lvl>
    <w:lvl w:ilvl="4">
      <w:numFmt w:val="bullet"/>
      <w:lvlText w:val="•"/>
      <w:lvlJc w:val="left"/>
      <w:pPr>
        <w:ind w:left="2934" w:hanging="173"/>
      </w:pPr>
    </w:lvl>
    <w:lvl w:ilvl="5">
      <w:numFmt w:val="bullet"/>
      <w:lvlText w:val="•"/>
      <w:lvlJc w:val="left"/>
      <w:pPr>
        <w:ind w:left="3642" w:hanging="173"/>
      </w:pPr>
    </w:lvl>
    <w:lvl w:ilvl="6">
      <w:numFmt w:val="bullet"/>
      <w:lvlText w:val="•"/>
      <w:lvlJc w:val="left"/>
      <w:pPr>
        <w:ind w:left="4351" w:hanging="173"/>
      </w:pPr>
    </w:lvl>
    <w:lvl w:ilvl="7">
      <w:numFmt w:val="bullet"/>
      <w:lvlText w:val="•"/>
      <w:lvlJc w:val="left"/>
      <w:pPr>
        <w:ind w:left="5059" w:hanging="173"/>
      </w:pPr>
    </w:lvl>
    <w:lvl w:ilvl="8">
      <w:numFmt w:val="bullet"/>
      <w:lvlText w:val="•"/>
      <w:lvlJc w:val="left"/>
      <w:pPr>
        <w:ind w:left="5768" w:hanging="173"/>
      </w:pPr>
    </w:lvl>
  </w:abstractNum>
  <w:abstractNum w:abstractNumId="22">
    <w:nsid w:val="54D3641D"/>
    <w:multiLevelType w:val="hybridMultilevel"/>
    <w:tmpl w:val="E8E8C930"/>
    <w:lvl w:ilvl="0" w:tplc="A9C43896">
      <w:numFmt w:val="bullet"/>
      <w:lvlText w:val="-"/>
      <w:lvlJc w:val="left"/>
      <w:pPr>
        <w:ind w:left="108" w:hanging="242"/>
      </w:pPr>
      <w:rPr>
        <w:rFonts w:ascii="Times New Roman" w:eastAsia="Times New Roman" w:hAnsi="Times New Roman" w:hint="default"/>
        <w:w w:val="100"/>
        <w:sz w:val="22"/>
      </w:rPr>
    </w:lvl>
    <w:lvl w:ilvl="1" w:tplc="5BF09A84">
      <w:numFmt w:val="bullet"/>
      <w:lvlText w:val="•"/>
      <w:lvlJc w:val="left"/>
      <w:pPr>
        <w:ind w:left="808" w:hanging="242"/>
      </w:pPr>
      <w:rPr>
        <w:rFonts w:hint="default"/>
      </w:rPr>
    </w:lvl>
    <w:lvl w:ilvl="2" w:tplc="2F5A05D0">
      <w:numFmt w:val="bullet"/>
      <w:lvlText w:val="•"/>
      <w:lvlJc w:val="left"/>
      <w:pPr>
        <w:ind w:left="1517" w:hanging="242"/>
      </w:pPr>
      <w:rPr>
        <w:rFonts w:hint="default"/>
      </w:rPr>
    </w:lvl>
    <w:lvl w:ilvl="3" w:tplc="3ED626B6">
      <w:numFmt w:val="bullet"/>
      <w:lvlText w:val="•"/>
      <w:lvlJc w:val="left"/>
      <w:pPr>
        <w:ind w:left="2225" w:hanging="242"/>
      </w:pPr>
      <w:rPr>
        <w:rFonts w:hint="default"/>
      </w:rPr>
    </w:lvl>
    <w:lvl w:ilvl="4" w:tplc="5E66C5E8">
      <w:numFmt w:val="bullet"/>
      <w:lvlText w:val="•"/>
      <w:lvlJc w:val="left"/>
      <w:pPr>
        <w:ind w:left="2934" w:hanging="242"/>
      </w:pPr>
      <w:rPr>
        <w:rFonts w:hint="default"/>
      </w:rPr>
    </w:lvl>
    <w:lvl w:ilvl="5" w:tplc="1208166A">
      <w:numFmt w:val="bullet"/>
      <w:lvlText w:val="•"/>
      <w:lvlJc w:val="left"/>
      <w:pPr>
        <w:ind w:left="3642" w:hanging="242"/>
      </w:pPr>
      <w:rPr>
        <w:rFonts w:hint="default"/>
      </w:rPr>
    </w:lvl>
    <w:lvl w:ilvl="6" w:tplc="230AC2D6">
      <w:numFmt w:val="bullet"/>
      <w:lvlText w:val="•"/>
      <w:lvlJc w:val="left"/>
      <w:pPr>
        <w:ind w:left="4351" w:hanging="242"/>
      </w:pPr>
      <w:rPr>
        <w:rFonts w:hint="default"/>
      </w:rPr>
    </w:lvl>
    <w:lvl w:ilvl="7" w:tplc="21263380">
      <w:numFmt w:val="bullet"/>
      <w:lvlText w:val="•"/>
      <w:lvlJc w:val="left"/>
      <w:pPr>
        <w:ind w:left="5059" w:hanging="242"/>
      </w:pPr>
      <w:rPr>
        <w:rFonts w:hint="default"/>
      </w:rPr>
    </w:lvl>
    <w:lvl w:ilvl="8" w:tplc="2934F66A">
      <w:numFmt w:val="bullet"/>
      <w:lvlText w:val="•"/>
      <w:lvlJc w:val="left"/>
      <w:pPr>
        <w:ind w:left="5768" w:hanging="242"/>
      </w:pPr>
      <w:rPr>
        <w:rFonts w:hint="default"/>
      </w:rPr>
    </w:lvl>
  </w:abstractNum>
  <w:abstractNum w:abstractNumId="23">
    <w:nsid w:val="59002CF6"/>
    <w:multiLevelType w:val="hybridMultilevel"/>
    <w:tmpl w:val="279CE890"/>
    <w:lvl w:ilvl="0" w:tplc="981C164E">
      <w:numFmt w:val="bullet"/>
      <w:lvlText w:val="-"/>
      <w:lvlJc w:val="left"/>
      <w:pPr>
        <w:ind w:left="374" w:hanging="267"/>
      </w:pPr>
      <w:rPr>
        <w:rFonts w:ascii="Times New Roman" w:eastAsia="Times New Roman" w:hAnsi="Times New Roman" w:hint="default"/>
        <w:w w:val="100"/>
        <w:sz w:val="22"/>
      </w:rPr>
    </w:lvl>
    <w:lvl w:ilvl="1" w:tplc="EE0E1672">
      <w:numFmt w:val="bullet"/>
      <w:lvlText w:val="•"/>
      <w:lvlJc w:val="left"/>
      <w:pPr>
        <w:ind w:left="1060" w:hanging="267"/>
      </w:pPr>
      <w:rPr>
        <w:rFonts w:hint="default"/>
      </w:rPr>
    </w:lvl>
    <w:lvl w:ilvl="2" w:tplc="7FF43B28">
      <w:numFmt w:val="bullet"/>
      <w:lvlText w:val="•"/>
      <w:lvlJc w:val="left"/>
      <w:pPr>
        <w:ind w:left="1741" w:hanging="267"/>
      </w:pPr>
      <w:rPr>
        <w:rFonts w:hint="default"/>
      </w:rPr>
    </w:lvl>
    <w:lvl w:ilvl="3" w:tplc="BA561534">
      <w:numFmt w:val="bullet"/>
      <w:lvlText w:val="•"/>
      <w:lvlJc w:val="left"/>
      <w:pPr>
        <w:ind w:left="2421" w:hanging="267"/>
      </w:pPr>
      <w:rPr>
        <w:rFonts w:hint="default"/>
      </w:rPr>
    </w:lvl>
    <w:lvl w:ilvl="4" w:tplc="C782551C">
      <w:numFmt w:val="bullet"/>
      <w:lvlText w:val="•"/>
      <w:lvlJc w:val="left"/>
      <w:pPr>
        <w:ind w:left="3102" w:hanging="267"/>
      </w:pPr>
      <w:rPr>
        <w:rFonts w:hint="default"/>
      </w:rPr>
    </w:lvl>
    <w:lvl w:ilvl="5" w:tplc="A06E10B2">
      <w:numFmt w:val="bullet"/>
      <w:lvlText w:val="•"/>
      <w:lvlJc w:val="left"/>
      <w:pPr>
        <w:ind w:left="3782" w:hanging="267"/>
      </w:pPr>
      <w:rPr>
        <w:rFonts w:hint="default"/>
      </w:rPr>
    </w:lvl>
    <w:lvl w:ilvl="6" w:tplc="D9204F34">
      <w:numFmt w:val="bullet"/>
      <w:lvlText w:val="•"/>
      <w:lvlJc w:val="left"/>
      <w:pPr>
        <w:ind w:left="4463" w:hanging="267"/>
      </w:pPr>
      <w:rPr>
        <w:rFonts w:hint="default"/>
      </w:rPr>
    </w:lvl>
    <w:lvl w:ilvl="7" w:tplc="DB8C0E8A">
      <w:numFmt w:val="bullet"/>
      <w:lvlText w:val="•"/>
      <w:lvlJc w:val="left"/>
      <w:pPr>
        <w:ind w:left="5143" w:hanging="267"/>
      </w:pPr>
      <w:rPr>
        <w:rFonts w:hint="default"/>
      </w:rPr>
    </w:lvl>
    <w:lvl w:ilvl="8" w:tplc="0446708A">
      <w:numFmt w:val="bullet"/>
      <w:lvlText w:val="•"/>
      <w:lvlJc w:val="left"/>
      <w:pPr>
        <w:ind w:left="5824" w:hanging="267"/>
      </w:pPr>
      <w:rPr>
        <w:rFonts w:hint="default"/>
      </w:rPr>
    </w:lvl>
  </w:abstractNum>
  <w:abstractNum w:abstractNumId="24">
    <w:nsid w:val="5C740FA7"/>
    <w:multiLevelType w:val="hybridMultilevel"/>
    <w:tmpl w:val="4B5C5772"/>
    <w:lvl w:ilvl="0" w:tplc="0F3818BC">
      <w:numFmt w:val="bullet"/>
      <w:lvlText w:val="-"/>
      <w:lvlJc w:val="left"/>
      <w:pPr>
        <w:ind w:left="108" w:hanging="258"/>
      </w:pPr>
      <w:rPr>
        <w:rFonts w:ascii="Times New Roman" w:eastAsia="Times New Roman" w:hAnsi="Times New Roman" w:hint="default"/>
        <w:w w:val="100"/>
        <w:sz w:val="22"/>
      </w:rPr>
    </w:lvl>
    <w:lvl w:ilvl="1" w:tplc="3ADED52E">
      <w:numFmt w:val="bullet"/>
      <w:lvlText w:val="•"/>
      <w:lvlJc w:val="left"/>
      <w:pPr>
        <w:ind w:left="808" w:hanging="258"/>
      </w:pPr>
      <w:rPr>
        <w:rFonts w:hint="default"/>
      </w:rPr>
    </w:lvl>
    <w:lvl w:ilvl="2" w:tplc="C84A46AC">
      <w:numFmt w:val="bullet"/>
      <w:lvlText w:val="•"/>
      <w:lvlJc w:val="left"/>
      <w:pPr>
        <w:ind w:left="1517" w:hanging="258"/>
      </w:pPr>
      <w:rPr>
        <w:rFonts w:hint="default"/>
      </w:rPr>
    </w:lvl>
    <w:lvl w:ilvl="3" w:tplc="B7D63560">
      <w:numFmt w:val="bullet"/>
      <w:lvlText w:val="•"/>
      <w:lvlJc w:val="left"/>
      <w:pPr>
        <w:ind w:left="2225" w:hanging="258"/>
      </w:pPr>
      <w:rPr>
        <w:rFonts w:hint="default"/>
      </w:rPr>
    </w:lvl>
    <w:lvl w:ilvl="4" w:tplc="31CA8F24">
      <w:numFmt w:val="bullet"/>
      <w:lvlText w:val="•"/>
      <w:lvlJc w:val="left"/>
      <w:pPr>
        <w:ind w:left="2934" w:hanging="258"/>
      </w:pPr>
      <w:rPr>
        <w:rFonts w:hint="default"/>
      </w:rPr>
    </w:lvl>
    <w:lvl w:ilvl="5" w:tplc="F4AAC948">
      <w:numFmt w:val="bullet"/>
      <w:lvlText w:val="•"/>
      <w:lvlJc w:val="left"/>
      <w:pPr>
        <w:ind w:left="3642" w:hanging="258"/>
      </w:pPr>
      <w:rPr>
        <w:rFonts w:hint="default"/>
      </w:rPr>
    </w:lvl>
    <w:lvl w:ilvl="6" w:tplc="81227786">
      <w:numFmt w:val="bullet"/>
      <w:lvlText w:val="•"/>
      <w:lvlJc w:val="left"/>
      <w:pPr>
        <w:ind w:left="4351" w:hanging="258"/>
      </w:pPr>
      <w:rPr>
        <w:rFonts w:hint="default"/>
      </w:rPr>
    </w:lvl>
    <w:lvl w:ilvl="7" w:tplc="ADA8A1BA">
      <w:numFmt w:val="bullet"/>
      <w:lvlText w:val="•"/>
      <w:lvlJc w:val="left"/>
      <w:pPr>
        <w:ind w:left="5059" w:hanging="258"/>
      </w:pPr>
      <w:rPr>
        <w:rFonts w:hint="default"/>
      </w:rPr>
    </w:lvl>
    <w:lvl w:ilvl="8" w:tplc="0D362480">
      <w:numFmt w:val="bullet"/>
      <w:lvlText w:val="•"/>
      <w:lvlJc w:val="left"/>
      <w:pPr>
        <w:ind w:left="5768" w:hanging="258"/>
      </w:pPr>
      <w:rPr>
        <w:rFonts w:hint="default"/>
      </w:rPr>
    </w:lvl>
  </w:abstractNum>
  <w:abstractNum w:abstractNumId="25">
    <w:nsid w:val="5E984903"/>
    <w:multiLevelType w:val="hybridMultilevel"/>
    <w:tmpl w:val="6F349CF2"/>
    <w:lvl w:ilvl="0" w:tplc="8850090C">
      <w:numFmt w:val="bullet"/>
      <w:lvlText w:val="-"/>
      <w:lvlJc w:val="left"/>
      <w:pPr>
        <w:ind w:left="108" w:hanging="175"/>
      </w:pPr>
      <w:rPr>
        <w:rFonts w:ascii="Times New Roman" w:eastAsia="Times New Roman" w:hAnsi="Times New Roman" w:hint="default"/>
        <w:w w:val="100"/>
        <w:sz w:val="22"/>
      </w:rPr>
    </w:lvl>
    <w:lvl w:ilvl="1" w:tplc="545602EC">
      <w:numFmt w:val="bullet"/>
      <w:lvlText w:val="•"/>
      <w:lvlJc w:val="left"/>
      <w:pPr>
        <w:ind w:left="808" w:hanging="175"/>
      </w:pPr>
      <w:rPr>
        <w:rFonts w:hint="default"/>
      </w:rPr>
    </w:lvl>
    <w:lvl w:ilvl="2" w:tplc="58621FA2">
      <w:numFmt w:val="bullet"/>
      <w:lvlText w:val="•"/>
      <w:lvlJc w:val="left"/>
      <w:pPr>
        <w:ind w:left="1517" w:hanging="175"/>
      </w:pPr>
      <w:rPr>
        <w:rFonts w:hint="default"/>
      </w:rPr>
    </w:lvl>
    <w:lvl w:ilvl="3" w:tplc="0F6E6400">
      <w:numFmt w:val="bullet"/>
      <w:lvlText w:val="•"/>
      <w:lvlJc w:val="left"/>
      <w:pPr>
        <w:ind w:left="2225" w:hanging="175"/>
      </w:pPr>
      <w:rPr>
        <w:rFonts w:hint="default"/>
      </w:rPr>
    </w:lvl>
    <w:lvl w:ilvl="4" w:tplc="C080814C">
      <w:numFmt w:val="bullet"/>
      <w:lvlText w:val="•"/>
      <w:lvlJc w:val="left"/>
      <w:pPr>
        <w:ind w:left="2934" w:hanging="175"/>
      </w:pPr>
      <w:rPr>
        <w:rFonts w:hint="default"/>
      </w:rPr>
    </w:lvl>
    <w:lvl w:ilvl="5" w:tplc="AF12CFDC">
      <w:numFmt w:val="bullet"/>
      <w:lvlText w:val="•"/>
      <w:lvlJc w:val="left"/>
      <w:pPr>
        <w:ind w:left="3642" w:hanging="175"/>
      </w:pPr>
      <w:rPr>
        <w:rFonts w:hint="default"/>
      </w:rPr>
    </w:lvl>
    <w:lvl w:ilvl="6" w:tplc="D5187E3E">
      <w:numFmt w:val="bullet"/>
      <w:lvlText w:val="•"/>
      <w:lvlJc w:val="left"/>
      <w:pPr>
        <w:ind w:left="4351" w:hanging="175"/>
      </w:pPr>
      <w:rPr>
        <w:rFonts w:hint="default"/>
      </w:rPr>
    </w:lvl>
    <w:lvl w:ilvl="7" w:tplc="7584CD12">
      <w:numFmt w:val="bullet"/>
      <w:lvlText w:val="•"/>
      <w:lvlJc w:val="left"/>
      <w:pPr>
        <w:ind w:left="5059" w:hanging="175"/>
      </w:pPr>
      <w:rPr>
        <w:rFonts w:hint="default"/>
      </w:rPr>
    </w:lvl>
    <w:lvl w:ilvl="8" w:tplc="B2E0AAB8">
      <w:numFmt w:val="bullet"/>
      <w:lvlText w:val="•"/>
      <w:lvlJc w:val="left"/>
      <w:pPr>
        <w:ind w:left="5768" w:hanging="175"/>
      </w:pPr>
      <w:rPr>
        <w:rFonts w:hint="default"/>
      </w:rPr>
    </w:lvl>
  </w:abstractNum>
  <w:abstractNum w:abstractNumId="26">
    <w:nsid w:val="5FD82FB1"/>
    <w:multiLevelType w:val="hybridMultilevel"/>
    <w:tmpl w:val="9BACB91A"/>
    <w:lvl w:ilvl="0" w:tplc="941C931E">
      <w:numFmt w:val="bullet"/>
      <w:lvlText w:val="-"/>
      <w:lvlJc w:val="left"/>
      <w:pPr>
        <w:ind w:left="108" w:hanging="170"/>
      </w:pPr>
      <w:rPr>
        <w:rFonts w:ascii="Times New Roman" w:eastAsia="Times New Roman" w:hAnsi="Times New Roman" w:hint="default"/>
        <w:w w:val="100"/>
        <w:sz w:val="22"/>
      </w:rPr>
    </w:lvl>
    <w:lvl w:ilvl="1" w:tplc="56D24F24">
      <w:numFmt w:val="bullet"/>
      <w:lvlText w:val="•"/>
      <w:lvlJc w:val="left"/>
      <w:pPr>
        <w:ind w:left="808" w:hanging="170"/>
      </w:pPr>
      <w:rPr>
        <w:rFonts w:hint="default"/>
      </w:rPr>
    </w:lvl>
    <w:lvl w:ilvl="2" w:tplc="9AB6BF90">
      <w:numFmt w:val="bullet"/>
      <w:lvlText w:val="•"/>
      <w:lvlJc w:val="left"/>
      <w:pPr>
        <w:ind w:left="1517" w:hanging="170"/>
      </w:pPr>
      <w:rPr>
        <w:rFonts w:hint="default"/>
      </w:rPr>
    </w:lvl>
    <w:lvl w:ilvl="3" w:tplc="91BE98EE">
      <w:numFmt w:val="bullet"/>
      <w:lvlText w:val="•"/>
      <w:lvlJc w:val="left"/>
      <w:pPr>
        <w:ind w:left="2225" w:hanging="170"/>
      </w:pPr>
      <w:rPr>
        <w:rFonts w:hint="default"/>
      </w:rPr>
    </w:lvl>
    <w:lvl w:ilvl="4" w:tplc="6FE03F14">
      <w:numFmt w:val="bullet"/>
      <w:lvlText w:val="•"/>
      <w:lvlJc w:val="left"/>
      <w:pPr>
        <w:ind w:left="2934" w:hanging="170"/>
      </w:pPr>
      <w:rPr>
        <w:rFonts w:hint="default"/>
      </w:rPr>
    </w:lvl>
    <w:lvl w:ilvl="5" w:tplc="608AFA06">
      <w:numFmt w:val="bullet"/>
      <w:lvlText w:val="•"/>
      <w:lvlJc w:val="left"/>
      <w:pPr>
        <w:ind w:left="3642" w:hanging="170"/>
      </w:pPr>
      <w:rPr>
        <w:rFonts w:hint="default"/>
      </w:rPr>
    </w:lvl>
    <w:lvl w:ilvl="6" w:tplc="50B6BFAE">
      <w:numFmt w:val="bullet"/>
      <w:lvlText w:val="•"/>
      <w:lvlJc w:val="left"/>
      <w:pPr>
        <w:ind w:left="4351" w:hanging="170"/>
      </w:pPr>
      <w:rPr>
        <w:rFonts w:hint="default"/>
      </w:rPr>
    </w:lvl>
    <w:lvl w:ilvl="7" w:tplc="FA3097E2">
      <w:numFmt w:val="bullet"/>
      <w:lvlText w:val="•"/>
      <w:lvlJc w:val="left"/>
      <w:pPr>
        <w:ind w:left="5059" w:hanging="170"/>
      </w:pPr>
      <w:rPr>
        <w:rFonts w:hint="default"/>
      </w:rPr>
    </w:lvl>
    <w:lvl w:ilvl="8" w:tplc="33CCAB50">
      <w:numFmt w:val="bullet"/>
      <w:lvlText w:val="•"/>
      <w:lvlJc w:val="left"/>
      <w:pPr>
        <w:ind w:left="5768" w:hanging="170"/>
      </w:pPr>
      <w:rPr>
        <w:rFonts w:hint="default"/>
      </w:rPr>
    </w:lvl>
  </w:abstractNum>
  <w:abstractNum w:abstractNumId="27">
    <w:nsid w:val="643054C7"/>
    <w:multiLevelType w:val="hybridMultilevel"/>
    <w:tmpl w:val="2684D89C"/>
    <w:lvl w:ilvl="0" w:tplc="643CD5D2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hint="default"/>
        <w:w w:val="100"/>
        <w:sz w:val="22"/>
      </w:rPr>
    </w:lvl>
    <w:lvl w:ilvl="1" w:tplc="9B382DBA">
      <w:numFmt w:val="bullet"/>
      <w:lvlText w:val="•"/>
      <w:lvlJc w:val="left"/>
      <w:pPr>
        <w:ind w:left="808" w:hanging="141"/>
      </w:pPr>
      <w:rPr>
        <w:rFonts w:hint="default"/>
      </w:rPr>
    </w:lvl>
    <w:lvl w:ilvl="2" w:tplc="889E8B2E">
      <w:numFmt w:val="bullet"/>
      <w:lvlText w:val="•"/>
      <w:lvlJc w:val="left"/>
      <w:pPr>
        <w:ind w:left="1517" w:hanging="141"/>
      </w:pPr>
      <w:rPr>
        <w:rFonts w:hint="default"/>
      </w:rPr>
    </w:lvl>
    <w:lvl w:ilvl="3" w:tplc="D5409CA8">
      <w:numFmt w:val="bullet"/>
      <w:lvlText w:val="•"/>
      <w:lvlJc w:val="left"/>
      <w:pPr>
        <w:ind w:left="2225" w:hanging="141"/>
      </w:pPr>
      <w:rPr>
        <w:rFonts w:hint="default"/>
      </w:rPr>
    </w:lvl>
    <w:lvl w:ilvl="4" w:tplc="66229BF6">
      <w:numFmt w:val="bullet"/>
      <w:lvlText w:val="•"/>
      <w:lvlJc w:val="left"/>
      <w:pPr>
        <w:ind w:left="2934" w:hanging="141"/>
      </w:pPr>
      <w:rPr>
        <w:rFonts w:hint="default"/>
      </w:rPr>
    </w:lvl>
    <w:lvl w:ilvl="5" w:tplc="92706260">
      <w:numFmt w:val="bullet"/>
      <w:lvlText w:val="•"/>
      <w:lvlJc w:val="left"/>
      <w:pPr>
        <w:ind w:left="3642" w:hanging="141"/>
      </w:pPr>
      <w:rPr>
        <w:rFonts w:hint="default"/>
      </w:rPr>
    </w:lvl>
    <w:lvl w:ilvl="6" w:tplc="750CDAC6">
      <w:numFmt w:val="bullet"/>
      <w:lvlText w:val="•"/>
      <w:lvlJc w:val="left"/>
      <w:pPr>
        <w:ind w:left="4351" w:hanging="141"/>
      </w:pPr>
      <w:rPr>
        <w:rFonts w:hint="default"/>
      </w:rPr>
    </w:lvl>
    <w:lvl w:ilvl="7" w:tplc="8980760E">
      <w:numFmt w:val="bullet"/>
      <w:lvlText w:val="•"/>
      <w:lvlJc w:val="left"/>
      <w:pPr>
        <w:ind w:left="5059" w:hanging="141"/>
      </w:pPr>
      <w:rPr>
        <w:rFonts w:hint="default"/>
      </w:rPr>
    </w:lvl>
    <w:lvl w:ilvl="8" w:tplc="896C9966">
      <w:numFmt w:val="bullet"/>
      <w:lvlText w:val="•"/>
      <w:lvlJc w:val="left"/>
      <w:pPr>
        <w:ind w:left="5768" w:hanging="141"/>
      </w:pPr>
      <w:rPr>
        <w:rFonts w:hint="default"/>
      </w:rPr>
    </w:lvl>
  </w:abstractNum>
  <w:abstractNum w:abstractNumId="28">
    <w:nsid w:val="657D2F0E"/>
    <w:multiLevelType w:val="hybridMultilevel"/>
    <w:tmpl w:val="F496DAAA"/>
    <w:lvl w:ilvl="0" w:tplc="3EDA9494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hint="default"/>
        <w:w w:val="100"/>
        <w:sz w:val="22"/>
      </w:rPr>
    </w:lvl>
    <w:lvl w:ilvl="1" w:tplc="7A1E71EA">
      <w:numFmt w:val="bullet"/>
      <w:lvlText w:val="•"/>
      <w:lvlJc w:val="left"/>
      <w:pPr>
        <w:ind w:left="934" w:hanging="129"/>
      </w:pPr>
      <w:rPr>
        <w:rFonts w:hint="default"/>
      </w:rPr>
    </w:lvl>
    <w:lvl w:ilvl="2" w:tplc="A4F83168">
      <w:numFmt w:val="bullet"/>
      <w:lvlText w:val="•"/>
      <w:lvlJc w:val="left"/>
      <w:pPr>
        <w:ind w:left="1629" w:hanging="129"/>
      </w:pPr>
      <w:rPr>
        <w:rFonts w:hint="default"/>
      </w:rPr>
    </w:lvl>
    <w:lvl w:ilvl="3" w:tplc="EA2418D0">
      <w:numFmt w:val="bullet"/>
      <w:lvlText w:val="•"/>
      <w:lvlJc w:val="left"/>
      <w:pPr>
        <w:ind w:left="2323" w:hanging="129"/>
      </w:pPr>
      <w:rPr>
        <w:rFonts w:hint="default"/>
      </w:rPr>
    </w:lvl>
    <w:lvl w:ilvl="4" w:tplc="36C4732C">
      <w:numFmt w:val="bullet"/>
      <w:lvlText w:val="•"/>
      <w:lvlJc w:val="left"/>
      <w:pPr>
        <w:ind w:left="3018" w:hanging="129"/>
      </w:pPr>
      <w:rPr>
        <w:rFonts w:hint="default"/>
      </w:rPr>
    </w:lvl>
    <w:lvl w:ilvl="5" w:tplc="E8F8221A">
      <w:numFmt w:val="bullet"/>
      <w:lvlText w:val="•"/>
      <w:lvlJc w:val="left"/>
      <w:pPr>
        <w:ind w:left="3712" w:hanging="129"/>
      </w:pPr>
      <w:rPr>
        <w:rFonts w:hint="default"/>
      </w:rPr>
    </w:lvl>
    <w:lvl w:ilvl="6" w:tplc="B76C4606">
      <w:numFmt w:val="bullet"/>
      <w:lvlText w:val="•"/>
      <w:lvlJc w:val="left"/>
      <w:pPr>
        <w:ind w:left="4407" w:hanging="129"/>
      </w:pPr>
      <w:rPr>
        <w:rFonts w:hint="default"/>
      </w:rPr>
    </w:lvl>
    <w:lvl w:ilvl="7" w:tplc="E8DA7A42">
      <w:numFmt w:val="bullet"/>
      <w:lvlText w:val="•"/>
      <w:lvlJc w:val="left"/>
      <w:pPr>
        <w:ind w:left="5101" w:hanging="129"/>
      </w:pPr>
      <w:rPr>
        <w:rFonts w:hint="default"/>
      </w:rPr>
    </w:lvl>
    <w:lvl w:ilvl="8" w:tplc="AEAEF262">
      <w:numFmt w:val="bullet"/>
      <w:lvlText w:val="•"/>
      <w:lvlJc w:val="left"/>
      <w:pPr>
        <w:ind w:left="5796" w:hanging="129"/>
      </w:pPr>
      <w:rPr>
        <w:rFonts w:hint="default"/>
      </w:rPr>
    </w:lvl>
  </w:abstractNum>
  <w:abstractNum w:abstractNumId="29">
    <w:nsid w:val="67086DB8"/>
    <w:multiLevelType w:val="hybridMultilevel"/>
    <w:tmpl w:val="F3803626"/>
    <w:lvl w:ilvl="0" w:tplc="CA14F972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hint="default"/>
        <w:w w:val="100"/>
        <w:sz w:val="22"/>
      </w:rPr>
    </w:lvl>
    <w:lvl w:ilvl="1" w:tplc="50146138"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3EC0C440">
      <w:numFmt w:val="bullet"/>
      <w:lvlText w:val="•"/>
      <w:lvlJc w:val="left"/>
      <w:pPr>
        <w:ind w:left="1517" w:hanging="149"/>
      </w:pPr>
      <w:rPr>
        <w:rFonts w:hint="default"/>
      </w:rPr>
    </w:lvl>
    <w:lvl w:ilvl="3" w:tplc="808CFF00">
      <w:numFmt w:val="bullet"/>
      <w:lvlText w:val="•"/>
      <w:lvlJc w:val="left"/>
      <w:pPr>
        <w:ind w:left="2225" w:hanging="149"/>
      </w:pPr>
      <w:rPr>
        <w:rFonts w:hint="default"/>
      </w:rPr>
    </w:lvl>
    <w:lvl w:ilvl="4" w:tplc="29D8CC5C">
      <w:numFmt w:val="bullet"/>
      <w:lvlText w:val="•"/>
      <w:lvlJc w:val="left"/>
      <w:pPr>
        <w:ind w:left="2934" w:hanging="149"/>
      </w:pPr>
      <w:rPr>
        <w:rFonts w:hint="default"/>
      </w:rPr>
    </w:lvl>
    <w:lvl w:ilvl="5" w:tplc="8BD26430">
      <w:numFmt w:val="bullet"/>
      <w:lvlText w:val="•"/>
      <w:lvlJc w:val="left"/>
      <w:pPr>
        <w:ind w:left="3642" w:hanging="149"/>
      </w:pPr>
      <w:rPr>
        <w:rFonts w:hint="default"/>
      </w:rPr>
    </w:lvl>
    <w:lvl w:ilvl="6" w:tplc="E59C2A60">
      <w:numFmt w:val="bullet"/>
      <w:lvlText w:val="•"/>
      <w:lvlJc w:val="left"/>
      <w:pPr>
        <w:ind w:left="4351" w:hanging="149"/>
      </w:pPr>
      <w:rPr>
        <w:rFonts w:hint="default"/>
      </w:rPr>
    </w:lvl>
    <w:lvl w:ilvl="7" w:tplc="F0D4B7DC">
      <w:numFmt w:val="bullet"/>
      <w:lvlText w:val="•"/>
      <w:lvlJc w:val="left"/>
      <w:pPr>
        <w:ind w:left="5059" w:hanging="149"/>
      </w:pPr>
      <w:rPr>
        <w:rFonts w:hint="default"/>
      </w:rPr>
    </w:lvl>
    <w:lvl w:ilvl="8" w:tplc="E94C8A6C">
      <w:numFmt w:val="bullet"/>
      <w:lvlText w:val="•"/>
      <w:lvlJc w:val="left"/>
      <w:pPr>
        <w:ind w:left="5768" w:hanging="149"/>
      </w:pPr>
      <w:rPr>
        <w:rFonts w:hint="default"/>
      </w:rPr>
    </w:lvl>
  </w:abstractNum>
  <w:abstractNum w:abstractNumId="30">
    <w:nsid w:val="675E3E74"/>
    <w:multiLevelType w:val="hybridMultilevel"/>
    <w:tmpl w:val="2C0A0906"/>
    <w:lvl w:ilvl="0" w:tplc="69160842">
      <w:numFmt w:val="bullet"/>
      <w:lvlText w:val="-"/>
      <w:lvlJc w:val="left"/>
      <w:pPr>
        <w:ind w:left="108" w:hanging="336"/>
      </w:pPr>
      <w:rPr>
        <w:rFonts w:ascii="Times New Roman" w:eastAsia="Times New Roman" w:hAnsi="Times New Roman" w:hint="default"/>
        <w:w w:val="100"/>
        <w:sz w:val="22"/>
      </w:rPr>
    </w:lvl>
    <w:lvl w:ilvl="1" w:tplc="348AE6D6">
      <w:numFmt w:val="bullet"/>
      <w:lvlText w:val="•"/>
      <w:lvlJc w:val="left"/>
      <w:pPr>
        <w:ind w:left="808" w:hanging="336"/>
      </w:pPr>
      <w:rPr>
        <w:rFonts w:hint="default"/>
      </w:rPr>
    </w:lvl>
    <w:lvl w:ilvl="2" w:tplc="204ED9FC">
      <w:numFmt w:val="bullet"/>
      <w:lvlText w:val="•"/>
      <w:lvlJc w:val="left"/>
      <w:pPr>
        <w:ind w:left="1517" w:hanging="336"/>
      </w:pPr>
      <w:rPr>
        <w:rFonts w:hint="default"/>
      </w:rPr>
    </w:lvl>
    <w:lvl w:ilvl="3" w:tplc="30409386">
      <w:numFmt w:val="bullet"/>
      <w:lvlText w:val="•"/>
      <w:lvlJc w:val="left"/>
      <w:pPr>
        <w:ind w:left="2225" w:hanging="336"/>
      </w:pPr>
      <w:rPr>
        <w:rFonts w:hint="default"/>
      </w:rPr>
    </w:lvl>
    <w:lvl w:ilvl="4" w:tplc="F9EC699E">
      <w:numFmt w:val="bullet"/>
      <w:lvlText w:val="•"/>
      <w:lvlJc w:val="left"/>
      <w:pPr>
        <w:ind w:left="2934" w:hanging="336"/>
      </w:pPr>
      <w:rPr>
        <w:rFonts w:hint="default"/>
      </w:rPr>
    </w:lvl>
    <w:lvl w:ilvl="5" w:tplc="6616C042">
      <w:numFmt w:val="bullet"/>
      <w:lvlText w:val="•"/>
      <w:lvlJc w:val="left"/>
      <w:pPr>
        <w:ind w:left="3642" w:hanging="336"/>
      </w:pPr>
      <w:rPr>
        <w:rFonts w:hint="default"/>
      </w:rPr>
    </w:lvl>
    <w:lvl w:ilvl="6" w:tplc="2D0A50BE">
      <w:numFmt w:val="bullet"/>
      <w:lvlText w:val="•"/>
      <w:lvlJc w:val="left"/>
      <w:pPr>
        <w:ind w:left="4351" w:hanging="336"/>
      </w:pPr>
      <w:rPr>
        <w:rFonts w:hint="default"/>
      </w:rPr>
    </w:lvl>
    <w:lvl w:ilvl="7" w:tplc="FB3CF894">
      <w:numFmt w:val="bullet"/>
      <w:lvlText w:val="•"/>
      <w:lvlJc w:val="left"/>
      <w:pPr>
        <w:ind w:left="5059" w:hanging="336"/>
      </w:pPr>
      <w:rPr>
        <w:rFonts w:hint="default"/>
      </w:rPr>
    </w:lvl>
    <w:lvl w:ilvl="8" w:tplc="D6FAE532">
      <w:numFmt w:val="bullet"/>
      <w:lvlText w:val="•"/>
      <w:lvlJc w:val="left"/>
      <w:pPr>
        <w:ind w:left="5768" w:hanging="336"/>
      </w:pPr>
      <w:rPr>
        <w:rFonts w:hint="default"/>
      </w:rPr>
    </w:lvl>
  </w:abstractNum>
  <w:abstractNum w:abstractNumId="31">
    <w:nsid w:val="6CFC4A21"/>
    <w:multiLevelType w:val="multilevel"/>
    <w:tmpl w:val="44781778"/>
    <w:lvl w:ilvl="0">
      <w:numFmt w:val="bullet"/>
      <w:lvlText w:val="-"/>
      <w:lvlJc w:val="left"/>
      <w:pPr>
        <w:ind w:left="108" w:hanging="149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808" w:hanging="149"/>
      </w:pPr>
    </w:lvl>
    <w:lvl w:ilvl="2">
      <w:numFmt w:val="bullet"/>
      <w:lvlText w:val="•"/>
      <w:lvlJc w:val="left"/>
      <w:pPr>
        <w:ind w:left="1517" w:hanging="149"/>
      </w:pPr>
    </w:lvl>
    <w:lvl w:ilvl="3">
      <w:numFmt w:val="bullet"/>
      <w:lvlText w:val="•"/>
      <w:lvlJc w:val="left"/>
      <w:pPr>
        <w:ind w:left="2225" w:hanging="149"/>
      </w:pPr>
    </w:lvl>
    <w:lvl w:ilvl="4">
      <w:numFmt w:val="bullet"/>
      <w:lvlText w:val="•"/>
      <w:lvlJc w:val="left"/>
      <w:pPr>
        <w:ind w:left="2934" w:hanging="149"/>
      </w:pPr>
    </w:lvl>
    <w:lvl w:ilvl="5">
      <w:numFmt w:val="bullet"/>
      <w:lvlText w:val="•"/>
      <w:lvlJc w:val="left"/>
      <w:pPr>
        <w:ind w:left="3642" w:hanging="149"/>
      </w:pPr>
    </w:lvl>
    <w:lvl w:ilvl="6">
      <w:numFmt w:val="bullet"/>
      <w:lvlText w:val="•"/>
      <w:lvlJc w:val="left"/>
      <w:pPr>
        <w:ind w:left="4351" w:hanging="149"/>
      </w:pPr>
    </w:lvl>
    <w:lvl w:ilvl="7">
      <w:numFmt w:val="bullet"/>
      <w:lvlText w:val="•"/>
      <w:lvlJc w:val="left"/>
      <w:pPr>
        <w:ind w:left="5059" w:hanging="149"/>
      </w:pPr>
    </w:lvl>
    <w:lvl w:ilvl="8">
      <w:numFmt w:val="bullet"/>
      <w:lvlText w:val="•"/>
      <w:lvlJc w:val="left"/>
      <w:pPr>
        <w:ind w:left="5768" w:hanging="149"/>
      </w:pPr>
    </w:lvl>
  </w:abstractNum>
  <w:abstractNum w:abstractNumId="32">
    <w:nsid w:val="73500930"/>
    <w:multiLevelType w:val="hybridMultilevel"/>
    <w:tmpl w:val="4C9C9134"/>
    <w:lvl w:ilvl="0" w:tplc="1A20963E">
      <w:numFmt w:val="bullet"/>
      <w:lvlText w:val="-"/>
      <w:lvlJc w:val="left"/>
      <w:pPr>
        <w:ind w:left="108" w:hanging="160"/>
      </w:pPr>
      <w:rPr>
        <w:rFonts w:ascii="Times New Roman" w:eastAsia="Times New Roman" w:hAnsi="Times New Roman" w:hint="default"/>
        <w:w w:val="100"/>
        <w:sz w:val="22"/>
      </w:rPr>
    </w:lvl>
    <w:lvl w:ilvl="1" w:tplc="3EB2A9E8">
      <w:numFmt w:val="bullet"/>
      <w:lvlText w:val="•"/>
      <w:lvlJc w:val="left"/>
      <w:pPr>
        <w:ind w:left="808" w:hanging="160"/>
      </w:pPr>
      <w:rPr>
        <w:rFonts w:hint="default"/>
      </w:rPr>
    </w:lvl>
    <w:lvl w:ilvl="2" w:tplc="D3341DA0">
      <w:numFmt w:val="bullet"/>
      <w:lvlText w:val="•"/>
      <w:lvlJc w:val="left"/>
      <w:pPr>
        <w:ind w:left="1517" w:hanging="160"/>
      </w:pPr>
      <w:rPr>
        <w:rFonts w:hint="default"/>
      </w:rPr>
    </w:lvl>
    <w:lvl w:ilvl="3" w:tplc="0C8C90F2">
      <w:numFmt w:val="bullet"/>
      <w:lvlText w:val="•"/>
      <w:lvlJc w:val="left"/>
      <w:pPr>
        <w:ind w:left="2225" w:hanging="160"/>
      </w:pPr>
      <w:rPr>
        <w:rFonts w:hint="default"/>
      </w:rPr>
    </w:lvl>
    <w:lvl w:ilvl="4" w:tplc="3FA0666C">
      <w:numFmt w:val="bullet"/>
      <w:lvlText w:val="•"/>
      <w:lvlJc w:val="left"/>
      <w:pPr>
        <w:ind w:left="2934" w:hanging="160"/>
      </w:pPr>
      <w:rPr>
        <w:rFonts w:hint="default"/>
      </w:rPr>
    </w:lvl>
    <w:lvl w:ilvl="5" w:tplc="C8505DBC">
      <w:numFmt w:val="bullet"/>
      <w:lvlText w:val="•"/>
      <w:lvlJc w:val="left"/>
      <w:pPr>
        <w:ind w:left="3642" w:hanging="160"/>
      </w:pPr>
      <w:rPr>
        <w:rFonts w:hint="default"/>
      </w:rPr>
    </w:lvl>
    <w:lvl w:ilvl="6" w:tplc="8D2C3EFC">
      <w:numFmt w:val="bullet"/>
      <w:lvlText w:val="•"/>
      <w:lvlJc w:val="left"/>
      <w:pPr>
        <w:ind w:left="4351" w:hanging="160"/>
      </w:pPr>
      <w:rPr>
        <w:rFonts w:hint="default"/>
      </w:rPr>
    </w:lvl>
    <w:lvl w:ilvl="7" w:tplc="A7D87FCA">
      <w:numFmt w:val="bullet"/>
      <w:lvlText w:val="•"/>
      <w:lvlJc w:val="left"/>
      <w:pPr>
        <w:ind w:left="5059" w:hanging="160"/>
      </w:pPr>
      <w:rPr>
        <w:rFonts w:hint="default"/>
      </w:rPr>
    </w:lvl>
    <w:lvl w:ilvl="8" w:tplc="D20EF11C">
      <w:numFmt w:val="bullet"/>
      <w:lvlText w:val="•"/>
      <w:lvlJc w:val="left"/>
      <w:pPr>
        <w:ind w:left="5768" w:hanging="160"/>
      </w:pPr>
      <w:rPr>
        <w:rFonts w:hint="default"/>
      </w:rPr>
    </w:lvl>
  </w:abstractNum>
  <w:abstractNum w:abstractNumId="33">
    <w:nsid w:val="7EE976C7"/>
    <w:multiLevelType w:val="hybridMultilevel"/>
    <w:tmpl w:val="F2C2B24C"/>
    <w:lvl w:ilvl="0" w:tplc="879E3C4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hint="default"/>
        <w:w w:val="100"/>
        <w:sz w:val="22"/>
      </w:rPr>
    </w:lvl>
    <w:lvl w:ilvl="1" w:tplc="8CF29A96">
      <w:numFmt w:val="bullet"/>
      <w:lvlText w:val="•"/>
      <w:lvlJc w:val="left"/>
      <w:pPr>
        <w:ind w:left="808" w:hanging="173"/>
      </w:pPr>
      <w:rPr>
        <w:rFonts w:hint="default"/>
      </w:rPr>
    </w:lvl>
    <w:lvl w:ilvl="2" w:tplc="E578CFD2">
      <w:numFmt w:val="bullet"/>
      <w:lvlText w:val="•"/>
      <w:lvlJc w:val="left"/>
      <w:pPr>
        <w:ind w:left="1517" w:hanging="173"/>
      </w:pPr>
      <w:rPr>
        <w:rFonts w:hint="default"/>
      </w:rPr>
    </w:lvl>
    <w:lvl w:ilvl="3" w:tplc="38B28CFE">
      <w:numFmt w:val="bullet"/>
      <w:lvlText w:val="•"/>
      <w:lvlJc w:val="left"/>
      <w:pPr>
        <w:ind w:left="2225" w:hanging="173"/>
      </w:pPr>
      <w:rPr>
        <w:rFonts w:hint="default"/>
      </w:rPr>
    </w:lvl>
    <w:lvl w:ilvl="4" w:tplc="5D18D66E">
      <w:numFmt w:val="bullet"/>
      <w:lvlText w:val="•"/>
      <w:lvlJc w:val="left"/>
      <w:pPr>
        <w:ind w:left="2934" w:hanging="173"/>
      </w:pPr>
      <w:rPr>
        <w:rFonts w:hint="default"/>
      </w:rPr>
    </w:lvl>
    <w:lvl w:ilvl="5" w:tplc="D96EF972">
      <w:numFmt w:val="bullet"/>
      <w:lvlText w:val="•"/>
      <w:lvlJc w:val="left"/>
      <w:pPr>
        <w:ind w:left="3642" w:hanging="173"/>
      </w:pPr>
      <w:rPr>
        <w:rFonts w:hint="default"/>
      </w:rPr>
    </w:lvl>
    <w:lvl w:ilvl="6" w:tplc="10642A3C">
      <w:numFmt w:val="bullet"/>
      <w:lvlText w:val="•"/>
      <w:lvlJc w:val="left"/>
      <w:pPr>
        <w:ind w:left="4351" w:hanging="173"/>
      </w:pPr>
      <w:rPr>
        <w:rFonts w:hint="default"/>
      </w:rPr>
    </w:lvl>
    <w:lvl w:ilvl="7" w:tplc="A71C8AEA">
      <w:numFmt w:val="bullet"/>
      <w:lvlText w:val="•"/>
      <w:lvlJc w:val="left"/>
      <w:pPr>
        <w:ind w:left="5059" w:hanging="173"/>
      </w:pPr>
      <w:rPr>
        <w:rFonts w:hint="default"/>
      </w:rPr>
    </w:lvl>
    <w:lvl w:ilvl="8" w:tplc="DC54FC04">
      <w:numFmt w:val="bullet"/>
      <w:lvlText w:val="•"/>
      <w:lvlJc w:val="left"/>
      <w:pPr>
        <w:ind w:left="5768" w:hanging="17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0"/>
  </w:num>
  <w:num w:numId="4">
    <w:abstractNumId w:val="14"/>
  </w:num>
  <w:num w:numId="5">
    <w:abstractNumId w:val="6"/>
  </w:num>
  <w:num w:numId="6">
    <w:abstractNumId w:val="9"/>
  </w:num>
  <w:num w:numId="7">
    <w:abstractNumId w:val="32"/>
  </w:num>
  <w:num w:numId="8">
    <w:abstractNumId w:val="17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33"/>
  </w:num>
  <w:num w:numId="14">
    <w:abstractNumId w:val="29"/>
  </w:num>
  <w:num w:numId="15">
    <w:abstractNumId w:val="24"/>
  </w:num>
  <w:num w:numId="16">
    <w:abstractNumId w:val="18"/>
  </w:num>
  <w:num w:numId="17">
    <w:abstractNumId w:val="8"/>
  </w:num>
  <w:num w:numId="18">
    <w:abstractNumId w:val="23"/>
  </w:num>
  <w:num w:numId="19">
    <w:abstractNumId w:val="26"/>
  </w:num>
  <w:num w:numId="20">
    <w:abstractNumId w:val="20"/>
  </w:num>
  <w:num w:numId="21">
    <w:abstractNumId w:val="0"/>
  </w:num>
  <w:num w:numId="22">
    <w:abstractNumId w:val="12"/>
  </w:num>
  <w:num w:numId="23">
    <w:abstractNumId w:val="19"/>
  </w:num>
  <w:num w:numId="24">
    <w:abstractNumId w:val="28"/>
  </w:num>
  <w:num w:numId="25">
    <w:abstractNumId w:val="10"/>
  </w:num>
  <w:num w:numId="26">
    <w:abstractNumId w:val="22"/>
  </w:num>
  <w:num w:numId="27">
    <w:abstractNumId w:val="1"/>
  </w:num>
  <w:num w:numId="28">
    <w:abstractNumId w:val="16"/>
  </w:num>
  <w:num w:numId="29">
    <w:abstractNumId w:val="25"/>
  </w:num>
  <w:num w:numId="30">
    <w:abstractNumId w:val="27"/>
  </w:num>
  <w:num w:numId="31">
    <w:abstractNumId w:val="13"/>
  </w:num>
  <w:num w:numId="32">
    <w:abstractNumId w:val="15"/>
  </w:num>
  <w:num w:numId="33">
    <w:abstractNumId w:val="31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C0"/>
    <w:rsid w:val="000C3816"/>
    <w:rsid w:val="00243C13"/>
    <w:rsid w:val="004F02E6"/>
    <w:rsid w:val="005403AB"/>
    <w:rsid w:val="00544EDB"/>
    <w:rsid w:val="006C0B77"/>
    <w:rsid w:val="00780837"/>
    <w:rsid w:val="007961B5"/>
    <w:rsid w:val="008242FF"/>
    <w:rsid w:val="00852A92"/>
    <w:rsid w:val="00870751"/>
    <w:rsid w:val="00922C48"/>
    <w:rsid w:val="00941747"/>
    <w:rsid w:val="00967907"/>
    <w:rsid w:val="009B1427"/>
    <w:rsid w:val="00A14034"/>
    <w:rsid w:val="00B915B7"/>
    <w:rsid w:val="00BE4A78"/>
    <w:rsid w:val="00C56642"/>
    <w:rsid w:val="00D05BC0"/>
    <w:rsid w:val="00D434C7"/>
    <w:rsid w:val="00E64FC1"/>
    <w:rsid w:val="00E97BD3"/>
    <w:rsid w:val="00EA59DF"/>
    <w:rsid w:val="00EE4070"/>
    <w:rsid w:val="00F12C76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C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64FC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64FC1"/>
    <w:pPr>
      <w:widowControl w:val="0"/>
      <w:autoSpaceDE w:val="0"/>
      <w:autoSpaceDN w:val="0"/>
      <w:spacing w:before="10"/>
    </w:pPr>
    <w:rPr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4FC1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E64FC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E64FC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NoSpacing">
    <w:name w:val="No Spacing"/>
    <w:uiPriority w:val="99"/>
    <w:qFormat/>
    <w:rsid w:val="00E64FC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OC2">
    <w:name w:val="toc 2"/>
    <w:basedOn w:val="Normal"/>
    <w:next w:val="Normal"/>
    <w:link w:val="TOC2Char"/>
    <w:uiPriority w:val="99"/>
    <w:rsid w:val="00E64FC1"/>
    <w:pPr>
      <w:spacing w:line="264" w:lineRule="auto"/>
      <w:ind w:left="200"/>
    </w:pPr>
    <w:rPr>
      <w:rFonts w:ascii="Calibri" w:hAnsi="Calibri"/>
      <w:color w:val="000000"/>
      <w:sz w:val="22"/>
      <w:szCs w:val="22"/>
    </w:rPr>
  </w:style>
  <w:style w:type="character" w:customStyle="1" w:styleId="TOC2Char">
    <w:name w:val="TOC 2 Char"/>
    <w:link w:val="TOC2"/>
    <w:uiPriority w:val="99"/>
    <w:locked/>
    <w:rsid w:val="00E64FC1"/>
    <w:rPr>
      <w:rFonts w:eastAsia="Times New Roman"/>
      <w:color w:val="000000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4FC1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2604</Words>
  <Characters>14847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2024-02-19T11:51:00Z</cp:lastPrinted>
  <dcterms:created xsi:type="dcterms:W3CDTF">2024-01-25T12:17:00Z</dcterms:created>
  <dcterms:modified xsi:type="dcterms:W3CDTF">2024-02-20T11:59:00Z</dcterms:modified>
</cp:coreProperties>
</file>