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473E" w:rsidRPr="000F5E67" w:rsidRDefault="008A473E" w:rsidP="00A0354D">
      <w:pPr>
        <w:spacing w:after="0" w:line="240" w:lineRule="auto"/>
        <w:contextualSpacing/>
        <w:jc w:val="center"/>
        <w:outlineLvl w:val="0"/>
        <w:rPr>
          <w:rFonts w:ascii="Times New Roman" w:hAnsi="Times New Roman"/>
          <w:b/>
          <w:bCs/>
          <w:kern w:val="36"/>
          <w:sz w:val="28"/>
          <w:szCs w:val="28"/>
          <w:lang w:eastAsia="ru-RU"/>
        </w:rPr>
      </w:pPr>
      <w:r w:rsidRPr="000F5E67">
        <w:rPr>
          <w:rFonts w:ascii="Times New Roman" w:hAnsi="Times New Roman"/>
          <w:b/>
          <w:bCs/>
          <w:kern w:val="36"/>
          <w:sz w:val="28"/>
          <w:szCs w:val="28"/>
          <w:lang w:eastAsia="ru-RU"/>
        </w:rPr>
        <w:t>Методические рекомендации по алгоритму действий руководителей, персонала и посетителей мест (объектов) массового пребывания людей в условиях подготовки, совершаемого или совершенного террористического акта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1.1.   Общегосударственная система противодействия терроризму в Российской Федерации</w:t>
      </w:r>
      <w:r w:rsidRPr="000F5E67">
        <w:rPr>
          <w:rFonts w:ascii="Times New Roman" w:hAnsi="Times New Roman"/>
          <w:sz w:val="28"/>
          <w:szCs w:val="28"/>
          <w:lang w:eastAsia="ru-RU"/>
        </w:rPr>
        <w:t> </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Терроризм в любых формах своего проявления превратился в одну из самых опасных проблем, с которым человечество вошло в 21 век. В России проблема терроризма и борьба с ним резко обострилась в 90-годах прошлого столетия.</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Исходя из опыта борьбы с терроризмом в России в конце ХХ, начале ХХI века Правительством Российской Федерации с 2006 года начато построение новой системы противодействия терроризму. С этой целью издан ряд законодательных актов, определяющих структуру системы противодействия терроризму, перечень должностных лиц, несущих персональную ответственность за организацию и осуществление деятельности по противодействию терроризму на различных уровнях (федеральном, региональном и муниципальном), а также внесены изменения в Уголовный кодекс РФ, определяющие ответственность лиц за совершение ряда преступлений террористической направленности.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В целях совершенствования государственного управления в области противодействия терроризму Президентом РФ подписан Федеральный закон от 6 марта 2006 г. № 35-ФЗ "О противодействии терроризму", который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вводит основные понятия:</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терроризм</w:t>
      </w:r>
      <w:r w:rsidRPr="000F5E67">
        <w:rPr>
          <w:rFonts w:ascii="Times New Roman" w:hAnsi="Times New Roman"/>
          <w:sz w:val="28"/>
          <w:szCs w:val="28"/>
          <w:lang w:eastAsia="ru-RU"/>
        </w:rPr>
        <w:t>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террористический акт</w:t>
      </w:r>
      <w:r w:rsidRPr="000F5E67">
        <w:rPr>
          <w:rFonts w:ascii="Times New Roman" w:hAnsi="Times New Roman"/>
          <w:sz w:val="28"/>
          <w:szCs w:val="28"/>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противодействие терроризму</w:t>
      </w:r>
      <w:r w:rsidRPr="000F5E67">
        <w:rPr>
          <w:rFonts w:ascii="Times New Roman" w:hAnsi="Times New Roman"/>
          <w:sz w:val="28"/>
          <w:szCs w:val="28"/>
          <w:lang w:eastAsia="ru-RU"/>
        </w:rPr>
        <w:t> - деятельность органов государственной власти и органов местного самоуправления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выявлению, предупреждению, пресечению, раскрытию и расследованию террористического акта (борьба с терроризмом) минимизации и (или) ликвидации последствий проявлений терроризма.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контртеррористическая операция</w:t>
      </w:r>
      <w:r w:rsidRPr="000F5E67">
        <w:rPr>
          <w:rFonts w:ascii="Times New Roman" w:hAnsi="Times New Roman"/>
          <w:sz w:val="28"/>
          <w:szCs w:val="28"/>
          <w:lang w:eastAsia="ru-RU"/>
        </w:rPr>
        <w:t>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Механизм реализации положений ФЗ № 35 определен в Указе Президента РФ от 15 февраля 2006 года № 116 «О мерах по противодействию терроризму». Согласно Указу в РФ образован Национальный антитеррористический комитет.</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Национальный антитеррористический комитет (НАК, Комитет) — орган, обеспечивающий координацию деятельности федеральных органов исполнительной власти, органов исполнительной власти </w:t>
      </w:r>
      <w:hyperlink r:id="rId4" w:tooltip="Субъекты Российской Федерации" w:history="1">
        <w:r w:rsidRPr="000F5E67">
          <w:rPr>
            <w:rFonts w:ascii="Times New Roman" w:hAnsi="Times New Roman"/>
            <w:color w:val="417CAB"/>
            <w:sz w:val="28"/>
            <w:szCs w:val="28"/>
            <w:u w:val="single"/>
            <w:lang w:eastAsia="ru-RU"/>
          </w:rPr>
          <w:t>субъектов Российской Федерации</w:t>
        </w:r>
      </w:hyperlink>
      <w:r w:rsidRPr="000F5E67">
        <w:rPr>
          <w:rFonts w:ascii="Times New Roman" w:hAnsi="Times New Roman"/>
          <w:sz w:val="28"/>
          <w:szCs w:val="28"/>
          <w:lang w:eastAsia="ru-RU"/>
        </w:rPr>
        <w:t> и органов местного самоуправления по противодействию </w:t>
      </w:r>
      <w:hyperlink r:id="rId5" w:tooltip="Терроризм" w:history="1">
        <w:r w:rsidRPr="000F5E67">
          <w:rPr>
            <w:rFonts w:ascii="Times New Roman" w:hAnsi="Times New Roman"/>
            <w:color w:val="417CAB"/>
            <w:sz w:val="28"/>
            <w:szCs w:val="28"/>
            <w:u w:val="single"/>
            <w:lang w:eastAsia="ru-RU"/>
          </w:rPr>
          <w:t>терроризму</w:t>
        </w:r>
      </w:hyperlink>
      <w:r w:rsidRPr="000F5E67">
        <w:rPr>
          <w:rFonts w:ascii="Times New Roman" w:hAnsi="Times New Roman"/>
          <w:sz w:val="28"/>
          <w:szCs w:val="28"/>
          <w:lang w:eastAsia="ru-RU"/>
        </w:rPr>
        <w:t>, а также осуществляющий подготовку соответствующих предложений </w:t>
      </w:r>
      <w:hyperlink r:id="rId6" w:tooltip="Президент Российской Федерации" w:history="1">
        <w:r w:rsidRPr="000F5E67">
          <w:rPr>
            <w:rFonts w:ascii="Times New Roman" w:hAnsi="Times New Roman"/>
            <w:color w:val="417CAB"/>
            <w:sz w:val="28"/>
            <w:szCs w:val="28"/>
            <w:u w:val="single"/>
            <w:lang w:eastAsia="ru-RU"/>
          </w:rPr>
          <w:t>Президенту Российской Федерации</w:t>
        </w:r>
      </w:hyperlink>
      <w:r w:rsidRPr="000F5E67">
        <w:rPr>
          <w:rFonts w:ascii="Times New Roman" w:hAnsi="Times New Roman"/>
          <w:sz w:val="28"/>
          <w:szCs w:val="28"/>
          <w:lang w:eastAsia="ru-RU"/>
        </w:rPr>
        <w:t>.</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Председателем НАК по должности является директор </w:t>
      </w:r>
      <w:hyperlink r:id="rId7" w:tooltip="Федеральная служба безопасности Российской Федерации" w:history="1">
        <w:r w:rsidRPr="000F5E67">
          <w:rPr>
            <w:rFonts w:ascii="Times New Roman" w:hAnsi="Times New Roman"/>
            <w:color w:val="417CAB"/>
            <w:sz w:val="28"/>
            <w:szCs w:val="28"/>
            <w:u w:val="single"/>
            <w:lang w:eastAsia="ru-RU"/>
          </w:rPr>
          <w:t>Федеральной службы безопасности Российской Федерации</w:t>
        </w:r>
      </w:hyperlink>
      <w:r w:rsidRPr="000F5E67">
        <w:rPr>
          <w:rFonts w:ascii="Times New Roman" w:hAnsi="Times New Roman"/>
          <w:sz w:val="28"/>
          <w:szCs w:val="28"/>
          <w:lang w:eastAsia="ru-RU"/>
        </w:rPr>
        <w:t>.</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В состав НАК входят руководители большинства правоохранительных и силовых структур, спецслужб, а также обеих палат парламента России.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Для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образованы антитеррористические комиссии в субъектах Российской Федерации.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Руководителями антитеррористических комиссий в субъектах Российской Федерации по должности являются высшие должностные лица (руководители высших исполнительных органов государственной власти) субъектов Российской Федерации.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Для организации планирования применения сил и средств федеральных органов исполнительной власти и их территориальных органов по борьбе с терроризмом, а также для управления контртеррористическими операциями </w:t>
      </w:r>
      <w:r w:rsidRPr="000F5E67">
        <w:rPr>
          <w:rFonts w:ascii="Times New Roman" w:hAnsi="Times New Roman"/>
          <w:b/>
          <w:bCs/>
          <w:sz w:val="28"/>
          <w:szCs w:val="28"/>
          <w:lang w:eastAsia="ru-RU"/>
        </w:rPr>
        <w:t>образованы:</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в составе Комитета - Федеральный оперативный штаб;</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оперативные штабы в субъектах Российской Федерации.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 если председателем Комитета не принято иное решение.</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Указом установлено, что решения оперативных штабов в субъектах Российской Федерации, принятые в соответствии с их компетенцией, обязательны для всех государственных органов, представители которых входят в их состав.</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оперативных штабов осуществляет начальник соответствующего подразделения органа федеральной службы безопасности, дислоцированного на данной территории, а при отсутствии такого подразделения - начальник соответствующего органа внутренних дел Российской Федерации. С этой целью на территории муниципальных районов и городских округов созданы оперативные группы в муниципальных образованиях.</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5 октября 2009 г. Президентом Российской Федерации утверждена Концепция противодействия терроризму в Российской Федерации, которая определяет основные принципы государственной политики в области противодействия терроризму в Российской Федерации, цель, задачи и направления дальнейшего развития общегосударственной системы противодействия терроризму в Российской Федерации.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 обеспечение национальной безопасности Российской Федерации.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Субъектами противодействия терроризму являются уполномоченные органы государственной власти и органы местного самоуправления, в компетенцию которых входит проведение мероприятий по противодействию терроризму, негосударственные организации и объединения, а также граждане, оказывающие содействие органам государственной власти и органам местного самоуправления в осуществлении антитеррористических мероприятий.</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Координацию деятельности по противодействию терроризму, организацию планирования применения сил и средств федеральных органов исполнительной власти и их территориальных органов по борьбе с терроризмом, а также управление контртеррористическими операциями обеспечивают Национальный антитеррористический комитет, Федеральный оперативный штаб, антитеррористические комиссии и оперативные штабы в субъектах Российской Федерации.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1.2.     Основные способы подготовки и совершения террористических актов и преступлений террористической направленности в местах массового пребывания людей</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Объектом (местом) с массовым пребыванием людей является объект, где число людей, одновременно находящихся в залах (помещениях) зданий и сооружений, 50 и более человек.</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В зависимости от вида объекта (места) массового пребывания людей (далее - ОМПЛ) можно условно разделить на стационарные (здания и сооружения) и временные (места проведения разовых массовых мероприятий).</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К стационарным объектам относятся здания и сооружения, функциональное использование которых предусматривает массовое пребывание людей. По сферам деятельности стационарные объекты </w:t>
      </w:r>
      <w:r w:rsidRPr="000F5E67">
        <w:rPr>
          <w:rFonts w:ascii="Times New Roman" w:hAnsi="Times New Roman"/>
          <w:b/>
          <w:bCs/>
          <w:sz w:val="28"/>
          <w:szCs w:val="28"/>
          <w:lang w:eastAsia="ru-RU"/>
        </w:rPr>
        <w:t>делятся на: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учебные заведения;</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медицинские учреждения (включая объекты санаторно-курортного комплекса);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объекты гостиничного комплекса (гостиницы, кемпинги, базы отдыха и т.д.);</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жилые многоэтажные здания;</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здания транспортной инфраструктуры (вокзалы, аэропорты и т.д.) и объекты транспорта;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культовые сооружения;</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объекты торгово-хозяйственного назначения (предприятия оптово-розничной торговли, торговые и торгово-развлекательные комплексы);</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культурно-просветительные (театры, концертные залы, цирки, кинотеатры, филармонии, выставочные залы и т.д.);</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спортивные (стадионы, ипподромы, катки и т.д.);</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развлекательные (парки аттракционов, аквапарки, боулинги, рестораны, кафе и т.д.).</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В качестве временных ОМПЛ могут использоваться различные здания и сооружения (в том числе подпадающие под категорию стационарных объектов), а также площади, улицы, скверы, парки и другие участки местности, используемые для проведения разовых массовых мероприятий: культурно-просветительных, театрально-зрелищных, развлекательных, спортивных, рекламных и публичных мероприятий: собраний, митингов, демонстраций, шествий и пикетирований, а также богослужений, других религиозных обрядов и церемоний.</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Основными способами совершения террористических актов </w:t>
      </w:r>
      <w:r w:rsidRPr="000F5E67">
        <w:rPr>
          <w:rFonts w:ascii="Times New Roman" w:hAnsi="Times New Roman"/>
          <w:b/>
          <w:bCs/>
          <w:sz w:val="28"/>
          <w:szCs w:val="28"/>
          <w:lang w:eastAsia="ru-RU"/>
        </w:rPr>
        <w:t>являются:</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захват и удержание заложников в местах массового пребывания людей;</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подрыв взрывного устройства (далее - ВУ) или </w:t>
      </w:r>
      <w:r w:rsidRPr="000F5E67">
        <w:rPr>
          <w:rFonts w:ascii="Times New Roman" w:hAnsi="Times New Roman"/>
          <w:b/>
          <w:bCs/>
          <w:sz w:val="28"/>
          <w:szCs w:val="28"/>
          <w:lang w:eastAsia="ru-RU"/>
        </w:rPr>
        <w:t>самодельного взрывного устройства (далее - СВУ)</w:t>
      </w:r>
      <w:hyperlink r:id="rId8" w:anchor="_ftn1" w:history="1">
        <w:r w:rsidRPr="000F5E67">
          <w:rPr>
            <w:rFonts w:ascii="Times New Roman" w:hAnsi="Times New Roman"/>
            <w:b/>
            <w:bCs/>
            <w:color w:val="417CAB"/>
            <w:sz w:val="28"/>
            <w:szCs w:val="28"/>
            <w:vertAlign w:val="superscript"/>
            <w:lang w:eastAsia="ru-RU"/>
          </w:rPr>
          <w:t>[1]</w:t>
        </w:r>
      </w:hyperlink>
      <w:r w:rsidRPr="000F5E67">
        <w:rPr>
          <w:rFonts w:ascii="Times New Roman" w:hAnsi="Times New Roman"/>
          <w:b/>
          <w:bCs/>
          <w:sz w:val="28"/>
          <w:szCs w:val="28"/>
          <w:lang w:eastAsia="ru-RU"/>
        </w:rPr>
        <w:t>:</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а) предварительно заложенного и замаскированного на местности;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б) закамуфлированного под предмет бытового назначения;</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в) находящегося в автотранспортном средстве;</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г) произведенный т.н. террористом - «смертником» или «человеком-бомбой»;</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д) находящегося у лица, используемого «в темную»;</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е) комбинированный подрыв СВУ (например, приведение в действие взрывного устройства т.н. террористом - «смертником», находящимся в салоне заминированного автомобиля).</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2.      Рекомендации по предупреждению террористических актов и действиям руководителя, должностных лиц и персонала ОМПЛ при его угрозе и совершении</w:t>
      </w:r>
      <w:hyperlink r:id="rId9" w:anchor="_ftn2" w:history="1">
        <w:r w:rsidRPr="000F5E67">
          <w:rPr>
            <w:rFonts w:ascii="Times New Roman" w:hAnsi="Times New Roman"/>
            <w:b/>
            <w:bCs/>
            <w:color w:val="417CAB"/>
            <w:sz w:val="28"/>
            <w:szCs w:val="28"/>
            <w:vertAlign w:val="superscript"/>
            <w:lang w:eastAsia="ru-RU"/>
          </w:rPr>
          <w:t>[2]</w:t>
        </w:r>
      </w:hyperlink>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Эффективность предпринимаемых мер противодействия террористическим угрозам на первоначальном этапе во многом базируется на твердом знании руководителями и персоналом ОМПЛ признаков подготовки данного вида преступлений, порядка реагирования на них и действий в условиях террористического акта.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Обеспечение антитеррористической защищенности ОМПЛ подразумевает реализацию собственниками объектов и организаторами массовых мероприятий системы административных, инженерно-технических и охранных мероприятий, направленных на недопущение совершения на территории объекта террористического акта, своевременное выявление и пресечения деятельности террористов по его подготовке, а в случае произошедшего террористического акта по минимизации его последствий.</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     В повседневной деятельности ОМПЛ порядок действий персонала при угрозах и совершении террористических актов целесообразно закреплять соответствующими инструкциями и распоряжениями руководителя объекта, требования по их знанию и применению отражать в квалификационных требованиях, должностных обязанностях и других документах, регулирующих трудовые отношения. Регулярный контроль за исполнением и знанием данных инструкций позволит существенно повысить уровень безопасности, даст формальные основания к применению дисциплинарных и административных санкций к недисциплинированным работникам.</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2.1.</w:t>
      </w:r>
      <w:r w:rsidRPr="000F5E67">
        <w:rPr>
          <w:rFonts w:ascii="Times New Roman" w:hAnsi="Times New Roman"/>
          <w:sz w:val="28"/>
          <w:szCs w:val="28"/>
          <w:lang w:eastAsia="ru-RU"/>
        </w:rPr>
        <w:t> </w:t>
      </w:r>
      <w:r w:rsidRPr="000F5E67">
        <w:rPr>
          <w:rFonts w:ascii="Times New Roman" w:hAnsi="Times New Roman"/>
          <w:b/>
          <w:bCs/>
          <w:sz w:val="28"/>
          <w:szCs w:val="28"/>
          <w:lang w:eastAsia="ru-RU"/>
        </w:rPr>
        <w:t>Учитывая возможность совершения террористических актов в отношении ОМПЛ на объектах должны быть предусмотрены и планово реализованы следующие меры предупредительно-профилактического характера: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реализация пропускного режима при входе и въезде на территорию ОМПЛ, установка дополнительных инженерно-технических систем охраны по периметровому ограждению, сигнализации, экстренного вызова полиции и т.п., аудио и видеозаписи;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ежедневные обходы территории с целью своевременного выявле</w:t>
      </w:r>
      <w:r w:rsidRPr="000F5E67">
        <w:rPr>
          <w:rFonts w:ascii="Times New Roman" w:hAnsi="Times New Roman"/>
          <w:sz w:val="28"/>
          <w:szCs w:val="28"/>
          <w:lang w:eastAsia="ru-RU"/>
        </w:rPr>
        <w:softHyphen/>
        <w:t>ния взрывных устройств или подозрительных бесхозных предметов;</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тщательный подбор и по возможности проверка подбираемых кадров, организаций и частных лиц, привлекаемых к выполнению смежных и сопутствующих работ;</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организация и проведение совместно с сотрудниками правоохранительных органов регулярных инструктажей и практических занятий по действиям в чрезвычайных ситуациях;</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заключаемые договоры аренды помещений в обязательном порядке должны предусматривать пункты, дающие право администрации предприятия контролировать целевое использование сдаваемых площадей с возможностью расторжения договорных отношений при наличии достаточных оснований;</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заблаговременно создать необходимые ресурсы для оперативного реагирования на разные варианты террористических действий.</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Руководитель ОМПЛ несет личную ответственность за жизнь и здоровье персонала и посетителей ОМПЛ. Он обязан организовать обучение персонала действиям при угрозе и совершении террористического акта. Обучение осуществляется на занятиях в системе подготовки по гражданской обороне и защите от чрезвычайных ситуаций и проводится руководящим составом, инженерно-техническими работниками, службой безопасности, другими наиболее подготовленными должностными лицами.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xml:space="preserve">В целях принятия мер по обеспечению безопасности в период проведения мероприятий с массовым участием граждан, органам местного самоуправления, организаторам массовых мероприятий, во взаимодействии с правоохранительными органами целесообразно выполнение следующих мероприятий, обеспечивающих защиту и безопасность </w:t>
      </w:r>
      <w:r w:rsidRPr="000F5E67">
        <w:rPr>
          <w:rFonts w:ascii="Times New Roman" w:hAnsi="Times New Roman"/>
          <w:b/>
          <w:bCs/>
          <w:sz w:val="28"/>
          <w:szCs w:val="28"/>
          <w:lang w:eastAsia="ru-RU"/>
        </w:rPr>
        <w:t>функционирования ОМПЛ:</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согласование организатором массового мероприятия, его проведение с администрацией муниципального образования, на территории которого оно проводится, место, время и порядок его проведения;</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наличие у администрации объекта полных данных о лицах, арендующих площади на территории объекта (паспортные данные, контактные телефоны, адреса фактического проживания – наличие необходимой разрешительной документации, в случаях, предусмотренных законом, наличие лицензии на определенный вид деятельности);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установка по периметру территории объекта ограждений (турникетов, оградительных лент), технических средств обнаружения запрещенных предметов, (металлодетекторов) для выявления у посетителей крупных металлических предметов, оружия и боеприпасов, систем противопожарной безопасности и средств пожаротушения;</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наличие систем видеонаблюдения с постоянным контролем за обстановкой во  внутренних помещениях и на прилегающей территории (автостоянки, служебные подходы, проезжие части) и возможность записи видеоизображения на электронный носитель.</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оборудование </w:t>
      </w:r>
      <w:r w:rsidRPr="000F5E67">
        <w:rPr>
          <w:rFonts w:ascii="Times New Roman" w:hAnsi="Times New Roman"/>
          <w:b/>
          <w:bCs/>
          <w:sz w:val="28"/>
          <w:szCs w:val="28"/>
          <w:lang w:eastAsia="ru-RU"/>
        </w:rPr>
        <w:t>объектов:</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а) сигнализацией или тревожной кнопкой вызова охраны и наряда полиции;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б) громкоговорящей связью, используемой для периодического оповещения персонала и посетителей о проявлении бдительности по отношению к оставленным вещам, подозрительным гражданам и правильных действиях при необходимости проведения эвакуационных мероприятий;</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в) наличие телефона у лиц физической охраны для экстренного вызова городских (районных) спецслужб;</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г) наличие дублирующих систем оповещения персонала и посетителей об опасностях (ручной мегафон, металлические звонки, свистки и др.);</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д) установка щитов с изображением схем входов и выходов, утвержденных схем эвакуации при возникновении чрезвычайных ситуаций;</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е) наличие информационных плакатов с адресами нахождения и телефонами дежурных служб УФСБ,  МВД, ГУ МЧС России по Республике Мордовия, органов местного самоуправления по месту расположения объекта, с пропагандистскими материалами о повышении бдительности граждан в отношении террористических проявлений;</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ж) наличие резервных эвакуационных выходов из зданий и объектов проведения массовых мероприятий;</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з) предназначение для дежурства необходимого количества пожарных расчетов, экипажей «службы спасения» и бригад «скорой помощи»;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и) обеспечение пропускного режима физической охраной (работниками ЧОП, дежурными лицами) с исключением несанкционированного доступа в места проведения мероприятий посторонних лиц;</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й) обеспечение освещения объекта в темное время суток, особенно его затемненных мест. Наличие запасных источников освещения (фонарей), большой мощности. </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2.2. При возникновении на ОМПЛ возможной угрозы или совершении террористического акта необходимо:</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установить достоверность полученной информации об угрозе совершения или совершении террористического акта, оценить реальность угрозы для персонала и объекта в целом;</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обеспечить доведение информации об угрозе совершения или совершении террористического акта до соответствующих органов исполнительной власти  и территориальных органов федеральных органов исполнительной власти – УФСБ России, МВД России, МЧС России и др. (согласно содержанию имеющихся на объекте паспортов безопасности, планов взаимодействия, схем оповещения, ведомственных инструкций и т.д.) с указанием вида опасности для людей и особенностей защиты;</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организовать устойчивый канал связи для взаимообмена информацией об обстановке на объекте с органами исполнительной власти и структурными подразделениями УФСБ России, МВД России,  МЧС России  региона и т.д.;</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ограничить доступ посторонних лиц на территорию объекта (структурных подразделений, участков местности, цехов и т.д.);</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осуществить немедленный вывод (эвакуацию) персонала и посетителей  с угрожаемого объекта;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обеспечить пропуск прибываемых подразделений территориальных органов федеральных органов исполнительной власти, сил и средств аварийно-спасательных служб муниципальных образований и др. на территорию объекта (участка), или непосредственно к административным границам территории предприятия;</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создать условия для проведения мероприятий по предотвращению, локализации или минимизации последствий террористического акта;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при необходимости осуществить вывоз материальных, культурных ценностей и секретных материалов, возможно находящихся на объекте;</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обеспечить, при необходимости, прибытие в распоряжение правоохранительных органов соответствующих специалистов (консультантов) по объекту, в том числе по всем видам коммуникаций и производственных (технологических) процессов;</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подготовить соответствующую документацию, необходимую для проведения контртеррористической операции (схемы объекта, коммуникаций, технологические и технические данные, паспорта безопасности и т.д.);</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при необходимости </w:t>
      </w:r>
      <w:r w:rsidRPr="000F5E67">
        <w:rPr>
          <w:rFonts w:ascii="Times New Roman" w:hAnsi="Times New Roman"/>
          <w:b/>
          <w:bCs/>
          <w:sz w:val="28"/>
          <w:szCs w:val="28"/>
          <w:lang w:eastAsia="ru-RU"/>
        </w:rPr>
        <w:t>организовать:</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а) медицинскую помощь пострадавшим и доставку их в лечебные учреждения;</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б) тушение пожаров и проведение аварийно-спасательных работ.</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представить предложения по возможному использованию технических и финансовых средств предприятия для предотвращения, локализации и минимизации последствий террористического акта на объекте, исходя из вида его опасности для людей;</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подготовить необходимые силы и средства объекта для возможного задействования в работе по минимизации и ликвидации последствий террористического акта с целью восстановления функционирования объекта;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иные действия по решению администрации объекта, выполнению ведомственных инструкций при незаконном вмешательстве в деятельность предприятия, предотвращению угроз техногенного, природного характера и террористических проявлений.</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3. Рекомендации по действиям населения (посетителей ОМПЛ) в условиях угрозы и совершения террористического акта</w:t>
      </w:r>
      <w:hyperlink r:id="rId10" w:anchor="_ftn3" w:history="1">
        <w:r w:rsidRPr="000F5E67">
          <w:rPr>
            <w:rFonts w:ascii="Times New Roman" w:hAnsi="Times New Roman"/>
            <w:b/>
            <w:bCs/>
            <w:color w:val="417CAB"/>
            <w:sz w:val="28"/>
            <w:szCs w:val="28"/>
            <w:vertAlign w:val="superscript"/>
            <w:lang w:eastAsia="ru-RU"/>
          </w:rPr>
          <w:t>[3]</w:t>
        </w:r>
      </w:hyperlink>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3.1.  Действия в случае угрозы совершения теракта: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будьте предельно внимательны, доброжелательны к окружающим Вас людям;</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ни при каких условиях не допускайте паники!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обезопасьте </w:t>
      </w:r>
      <w:r w:rsidRPr="000F5E67">
        <w:rPr>
          <w:rFonts w:ascii="Times New Roman" w:hAnsi="Times New Roman"/>
          <w:b/>
          <w:bCs/>
          <w:sz w:val="28"/>
          <w:szCs w:val="28"/>
          <w:lang w:eastAsia="ru-RU"/>
        </w:rPr>
        <w:t>помещение:</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а) уберите пожароопасные предметы - старые запасы красок, лаков, бензина и т.п.;</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б) уберите с окон горшки с цветами (поставьте их на пол);</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задерните шторы на окнах - это защитит вас от повреждения осколками стекла;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в помещении – опасайтесь падения штукатурки, арматуры, шкафов, полок. Держитесь в стороне от окон, зеркал, светильников. На улице – отбегите от зданий, сооружений, столбов и ЛЭП;</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при заблаговременном оповещении об угрозе покиньте здание, отключив электричество и газ, взяв необходимое (вещи, документы, запас продуктов и медикаментов);</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окажите помощь в эвакуации пожилым и тяжело больным людям;</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возвращайтесь в покинутое помещение только после разрешения ответственных за эвакуацию лиц.</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3.2.     Действия в случае обнаружения подозрительного предмета, который может оказаться самодельным взрывным устройством:</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опросите окружающих Вас людей для того, чтобы получить информацию о его хозяине. Если таковой не установлен, немедленно сообщите о находке администрации ОМПЛ или сотруднику полиции;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не подходите близко к нему, позовите находящихся поблизости людей и попросите немедленно сообщить о находке в полицию. Не позволяйте случайным людям прикасаться к опасному предмету или пытаться обезвредить его;</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зафиксируйте время его обнаружения;</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обязательно дождитесь прибытия сотрудников правоохранительных органов  не забывайте, что Вы являетесь основным очевидцем.</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3.2.1. </w:t>
      </w:r>
      <w:r w:rsidRPr="000F5E67">
        <w:rPr>
          <w:rFonts w:ascii="Times New Roman" w:hAnsi="Times New Roman"/>
          <w:sz w:val="28"/>
          <w:szCs w:val="28"/>
          <w:lang w:eastAsia="ru-RU"/>
        </w:rPr>
        <w:t>Признаки предмета, подозрительного на ВУ:</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бесхозный характер предметов;</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наличие в составе штатных боеприпасов или их элементов;</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наличие элементов питания, радиосхем, часового механизма или звукового сигнала;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наличие элементов, не соответствующих предмету;</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наличие связи с другими предметами обстановки (натянутая проволока или веревка и т.д.);</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наличие несоответствия массы и объема предмета;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наличие на предмете надписей, содержащих угрозу взрыва.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3.2.2. </w:t>
      </w:r>
      <w:r w:rsidRPr="000F5E67">
        <w:rPr>
          <w:rFonts w:ascii="Times New Roman" w:hAnsi="Times New Roman"/>
          <w:sz w:val="28"/>
          <w:szCs w:val="28"/>
          <w:lang w:eastAsia="ru-RU"/>
        </w:rPr>
        <w:t>Запрещается:</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прикасаться к предмету, подозрительному на ВУ и перемещать его;</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заливать жидкостями, засыпать грунтом, накрывать какими-либо материалами и предметами;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пользоваться радиоаппаратурой, сотовыми телефонами и т.п.;</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оказывать температурное, звуковое, механическое и световое воздействие на данный предмет.</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3.3.  Действия при совершенном подрыве СВУ:</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спокойно уточните обстановку;</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в случае необходимой эвакуации возьмите документы и предметы первой необходимости;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продвигайтесь осторожно, не трогайте поврежденные конструкции и оголившиеся провода;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в разрушенном или поврежденном помещении из-за опасности взрыва скопившихся газов нельзя пользоваться открытым пламенем (спичками, свечами, факелами и т.п.);</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действуйте в строгом соответствии с указаниями должностных лиц.</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3.3.1. </w:t>
      </w:r>
      <w:r w:rsidRPr="000F5E67">
        <w:rPr>
          <w:rFonts w:ascii="Times New Roman" w:hAnsi="Times New Roman"/>
          <w:sz w:val="28"/>
          <w:szCs w:val="28"/>
          <w:lang w:eastAsia="ru-RU"/>
        </w:rPr>
        <w:t>Вы – в завале</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завалило </w:t>
      </w:r>
      <w:r w:rsidRPr="000F5E67">
        <w:rPr>
          <w:rFonts w:ascii="Times New Roman" w:hAnsi="Times New Roman"/>
          <w:b/>
          <w:bCs/>
          <w:sz w:val="28"/>
          <w:szCs w:val="28"/>
          <w:lang w:eastAsia="ru-RU"/>
        </w:rPr>
        <w:t>помещение:</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а) отключите электричество, газ, воду;</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б) убедитесь, что рядом нет пострадавших;</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в) если есть раненые, окажите им посильную помощь;</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г) сообщите о случившемся по телефонам экстренных служб или голосом, громким частым стуком;</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д) если нет угрозы обрушения или пожара – устройтесь в относительно безопасном месте (дверном проеме в несущих стенах, ванной, рядом с массивной деревянной мебелью).</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завалило </w:t>
      </w:r>
      <w:r w:rsidRPr="000F5E67">
        <w:rPr>
          <w:rFonts w:ascii="Times New Roman" w:hAnsi="Times New Roman"/>
          <w:b/>
          <w:bCs/>
          <w:sz w:val="28"/>
          <w:szCs w:val="28"/>
          <w:lang w:eastAsia="ru-RU"/>
        </w:rPr>
        <w:t>вас:</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а) дышите глубоко и ровно; осмотрите и осторожно ощупайте себя;</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б) постарайтесь остановить кровотечение (платком, ремнем, поясом перетяните, но не очень сильно, артерию на руке/ноге выше раны; «жгут» можно оставить не более чем на час);</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в) расчистите вокруг себя пространство. Отодвиньте твердые и острые предметы;</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г) отползите в безопасное место;</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д) придавило чем-то тяжелым руку/ногу – постарайтесь наложить «жгут» выше места сдавления;</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е) если есть возможность пить – пейте любую жидкость и побольше, при сильной жажде положить в рот небольшой камешек или обрывок носового платка и сосать его, дыша носом;</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ё) если воздух откуда-то поступает в завал, надо сориентироваться по движению воздуха, продвигаться осторожно, стараясь не вызвать нового обвала с помощью подручных средств (доски, кирпичи) укрепить потолок от обрушения и дожидаться помощи. Всегда следует помнить, что спасатели принимают все меры по поиску пострадавших;</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ж) при наличии в зоне завала рядом с вами других лиц и возможности переговоров с ними, необходимо проинструктировать их по действиям в этих условиях, пресечь панику, выяснить установочные данные (фамилию, имя, отчество) и сообщить свои, периодически переговариваться, помня о том, что при разговоре увеличивается расход кислорода в закрытом пространстве;</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з) находясь глубоко под обломками здания, перемещайте влево-вправо любой металлический предмет (кольцо, ключи и т.п.) для обнаружения вас эхопеленгатором.</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i/>
          <w:iCs/>
          <w:sz w:val="28"/>
          <w:szCs w:val="28"/>
          <w:lang w:eastAsia="ru-RU"/>
        </w:rPr>
        <w:t>Иногда можно самому выбраться из завала. Делать это надо очень осторожно, стараясь не вызвать нового обвала. Если выбраться удалось – обязательно найдите штаб спасательных работ и зарегистрируйтесь.</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3.4. Действия в районе перестрелки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3.4.1.</w:t>
      </w:r>
      <w:r w:rsidRPr="000F5E67">
        <w:rPr>
          <w:rFonts w:ascii="Times New Roman" w:hAnsi="Times New Roman"/>
          <w:sz w:val="28"/>
          <w:szCs w:val="28"/>
          <w:lang w:eastAsia="ru-RU"/>
        </w:rPr>
        <w:t> Если стрельба застала Вас на улице:</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сразу же лягте и осмотритесь, выберите ближайшее укрытие и проберитесь к нему, не поднимаясь в полный рост. Укрытием могут служить выступы зданий, памятники, бетонные столбы, бордюры, канавы и т.д. При первой возможности спрячьтесь в подъезде жилого дома, в подземном переходе и дождитесь окончания перестрелки;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примите меры для спасения детей, при необходимости прикройте их своим телом;</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по возможности сообщите о происшедшем сотрудникам полиции.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3.4.2. </w:t>
      </w:r>
      <w:r w:rsidRPr="000F5E67">
        <w:rPr>
          <w:rFonts w:ascii="Times New Roman" w:hAnsi="Times New Roman"/>
          <w:sz w:val="28"/>
          <w:szCs w:val="28"/>
          <w:lang w:eastAsia="ru-RU"/>
        </w:rPr>
        <w:t>Если стрельба застала Вас в здании, укройтесь в изолированной комнате и лягте на пол, т.к. находиться в не изолированной комнате опасно из-за возможного рикошета.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3.5. Действия при захвате в заложники: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не привлекайте к себе внимание бандитов, не смотрите им в глаза, снимите ювелирные украшения. Женщинам в мини-юбках желательно прикрыть ноги;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терпеливо переносите лишения, оскорбления и унижения, не ведите себя вызывающе, а покладисто, спокойно и, по возможности, миролюбиво. Будьте морально готовыми к тяжелым условиям содержания, применению преступниками повязок на глаза, кляпов, наручников или веревок;</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по возможности выполняйте требования преступников, если это не связано с причинением ущерба жизни и здоровью людей, не противоречит бандитам, не рискуйте жизнью окружающих и своей собственной;</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не передвигайтесь по помещению и не открывайте сумки без разрешения бандитов, прежде чем что-либо сделать (сесть, встать, попить, сходить в туалет и т.д.), спросите разрешения у преступников;</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внимательно следите за поведением бандитов и их намерениями. Запомните приметы преступников (лица, одежду, оружие – все, что может помочь спецслужбам);</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если вы ранены, постарайтесь не двигаться. Этим Вы предотвратите дополнительную потерю крови;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осмотрите помещение, отметьте места возможного укрытия в случае стрельбы;</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делайте доступные в данных условиях физические упражнения, как минимум, напрягать и расслаблять поочередно все мышцы тела, если нельзя выполнять обычный гимнастический комплекс (подобные упражнения желательно повторять не менее трех раз в день);</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 Очень полезно во всех отношениях практиковать аутотренинг и медитацию, что помогает держать свою психику под контролем;</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вспоминайте про себя прочитанные книги, последовательно обдумывать различные отвлеченные процессы (решать математические задачи, вспоминать иностранные слова и т.д.); в общем, ваш мозг должен работать;</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если есть возможность, читайте все, что окажется под рукой, даже если этот текст совершенно вам не интересен; если разрешат, можно также писать, несмотря на то, что написанное наверняка будет отбираться - важен сам процесс, помогающий сохранить рассудок;</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следите за временем, тем более что бандиты обычно отбирают часы, отказываются говорить, какой сейчас день и час, изолируют заложников от внешнего мира; отмечать смену дня и ночи (по активности преступников, по звукам, режиму питания, использовать подручные инструменты отсчета времени и т.д.);</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по возможности относитесь к происходящему с вами как бы со стороны, не принимая случившееся близко к сердцу, до конца надеяться на благополучный исход. Страх, депрессия и апатия – три ваших главных врага;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не выбрасывайте вещи, которые могут позже пригодиться (лекарства, очки, письменные принадлежности и т.д.), старайтесь создать хотя бы минимальный запас питьевой воды и продовольствия на тот случай, если вас перестанут кормить;</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при наличии проблем со здоровьем, убедитесь, что вы взяли с собой необходимые лекарства, сообщите охранникам о своих проблемах, при необходимости просите об оказании медицинской помощи или предоставлении лекарств;</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если вам дали возможность поговорить с родственниками по телефону, держите себя в руках - не плачьте, не кричите, говорите коротко и по существу;</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не допускайте истерических действий со стороны заложников, понуждайте их к спокойствию;</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будьте внимательным, сосредоточьте Ваше внимание на звуках, движениях и т.п., запоминайте все, что может оказаться полезным для правоохранительных органов при вашем освобождении.</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sz w:val="28"/>
          <w:szCs w:val="28"/>
          <w:lang w:eastAsia="ru-RU"/>
        </w:rPr>
        <w:t>3.6.   Действия при проведении спецслужбами операции по освобождению заложников:</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лежите на полу лицом вниз, голову закройте руками и не двигайтесь;</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держитесь по возможности подальше от проемов дверей, окон;</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ни в коем случае не бегите навстречу работникам спецслужб или от них, так как Вас могут принять за преступника;</w:t>
      </w:r>
    </w:p>
    <w:p w:rsidR="008A473E"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во время освобождения выберите место за укрытием, не высовывайтесь до окончания стрельбы, выполняйте требования работников спецслужб.</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p>
    <w:p w:rsidR="008A473E" w:rsidRDefault="008A473E" w:rsidP="00A0354D">
      <w:pPr>
        <w:spacing w:before="360" w:after="360" w:line="240" w:lineRule="auto"/>
        <w:ind w:left="-567" w:right="-426"/>
        <w:contextualSpacing/>
        <w:jc w:val="both"/>
        <w:rPr>
          <w:rFonts w:ascii="Times New Roman" w:hAnsi="Times New Roman"/>
          <w:b/>
          <w:bCs/>
          <w:i/>
          <w:iCs/>
          <w:sz w:val="28"/>
          <w:szCs w:val="28"/>
          <w:lang w:eastAsia="ru-RU"/>
        </w:rPr>
      </w:pPr>
      <w:r w:rsidRPr="000F5E67">
        <w:rPr>
          <w:rFonts w:ascii="Times New Roman" w:hAnsi="Times New Roman"/>
          <w:b/>
          <w:bCs/>
          <w:i/>
          <w:iCs/>
          <w:sz w:val="28"/>
          <w:szCs w:val="28"/>
          <w:lang w:eastAsia="ru-RU"/>
        </w:rPr>
        <w:t>Никогда не теряйте надежду на благополучный исход. Помните, чем больше времени пройдет, тем больше у Вас шансов на спасение.</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p>
    <w:p w:rsidR="008A473E" w:rsidRDefault="008A473E" w:rsidP="00A0354D">
      <w:pPr>
        <w:spacing w:before="360" w:after="360" w:line="240" w:lineRule="auto"/>
        <w:ind w:left="-567" w:right="-426"/>
        <w:contextualSpacing/>
        <w:jc w:val="both"/>
        <w:rPr>
          <w:rFonts w:ascii="Times New Roman" w:hAnsi="Times New Roman"/>
          <w:b/>
          <w:bCs/>
          <w:i/>
          <w:iCs/>
          <w:sz w:val="28"/>
          <w:szCs w:val="28"/>
          <w:lang w:eastAsia="ru-RU"/>
        </w:rPr>
      </w:pPr>
      <w:r w:rsidRPr="000F5E67">
        <w:rPr>
          <w:rFonts w:ascii="Times New Roman" w:hAnsi="Times New Roman"/>
          <w:b/>
          <w:bCs/>
          <w:i/>
          <w:iCs/>
          <w:sz w:val="28"/>
          <w:szCs w:val="28"/>
          <w:lang w:eastAsia="ru-RU"/>
        </w:rPr>
        <w:t>Помните, что моменты захвата и освобождения заложников являются наиболее опасными. Если вдруг началась активизация сил безопасности и правоохранительных органов, старайтесь не оказаться на линии огня, не проявляйте поспешности и любопытства, чтобы вас не приняли за противника.</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i/>
          <w:iCs/>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подручными предметами для защиты. Подчиняйтесь всем требованиям сотрудников правоохранительных органов.</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b/>
          <w:bCs/>
          <w:i/>
          <w:iCs/>
          <w:sz w:val="28"/>
          <w:szCs w:val="28"/>
          <w:lang w:eastAsia="ru-RU"/>
        </w:rPr>
        <w:t>По поступлении дополнительных рекомендаций в инструкцию могут вноситься необходимые изменения. Данные об ознакомлении с инструкцией  и результаты проверки ее знания целесообразно отражать в отдельных ведомостях (журналах).</w:t>
      </w:r>
    </w:p>
    <w:p w:rsidR="008A473E" w:rsidRPr="000F5E67" w:rsidRDefault="008A473E" w:rsidP="00A0354D">
      <w:pPr>
        <w:spacing w:before="360" w:after="360" w:line="240" w:lineRule="auto"/>
        <w:ind w:left="-567" w:right="-426"/>
        <w:contextualSpacing/>
        <w:jc w:val="both"/>
        <w:rPr>
          <w:rFonts w:ascii="Times New Roman" w:hAnsi="Times New Roman"/>
          <w:sz w:val="28"/>
          <w:szCs w:val="28"/>
          <w:lang w:eastAsia="ru-RU"/>
        </w:rPr>
      </w:pPr>
      <w:r w:rsidRPr="000F5E67">
        <w:rPr>
          <w:rFonts w:ascii="Times New Roman" w:hAnsi="Times New Roman"/>
          <w:sz w:val="28"/>
          <w:szCs w:val="28"/>
          <w:lang w:eastAsia="ru-RU"/>
        </w:rPr>
        <w:t> </w:t>
      </w:r>
    </w:p>
    <w:sectPr w:rsidR="008A473E" w:rsidRPr="000F5E67" w:rsidSect="00EF0D74">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7907"/>
    <w:rsid w:val="00095BCF"/>
    <w:rsid w:val="000F5E67"/>
    <w:rsid w:val="002668C6"/>
    <w:rsid w:val="002B1392"/>
    <w:rsid w:val="003D479F"/>
    <w:rsid w:val="00537DD4"/>
    <w:rsid w:val="006E559C"/>
    <w:rsid w:val="00883D90"/>
    <w:rsid w:val="008A473E"/>
    <w:rsid w:val="00A0354D"/>
    <w:rsid w:val="00A36C14"/>
    <w:rsid w:val="00AC3DE5"/>
    <w:rsid w:val="00CF7907"/>
    <w:rsid w:val="00D85C03"/>
    <w:rsid w:val="00EF0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064D50E0-6295-4C6A-BA7D-2F3B6C08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kern w:val="0"/>
      <w:lang w:eastAsia="en-US"/>
    </w:rPr>
  </w:style>
  <w:style w:type="paragraph" w:styleId="1">
    <w:name w:val="heading 1"/>
    <w:basedOn w:val="a"/>
    <w:link w:val="10"/>
    <w:uiPriority w:val="99"/>
    <w:qFormat/>
    <w:rsid w:val="00EF0D74"/>
    <w:pPr>
      <w:spacing w:before="180" w:after="180" w:line="360" w:lineRule="atLeast"/>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EF0D74"/>
    <w:pPr>
      <w:spacing w:before="240" w:after="240" w:line="480" w:lineRule="atLeast"/>
      <w:outlineLvl w:val="1"/>
    </w:pPr>
    <w:rPr>
      <w:rFonts w:ascii="Times New Roman" w:eastAsia="Times New Roman" w:hAnsi="Times New Roman"/>
      <w:b/>
      <w:bCs/>
      <w:sz w:val="36"/>
      <w:szCs w:val="36"/>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F0D74"/>
    <w:rPr>
      <w:rFonts w:ascii="Times New Roman" w:hAnsi="Times New Roman"/>
      <w:b/>
      <w:kern w:val="36"/>
      <w:sz w:val="48"/>
      <w:lang w:val="x-none" w:eastAsia="ru-RU"/>
    </w:rPr>
  </w:style>
  <w:style w:type="character" w:customStyle="1" w:styleId="20">
    <w:name w:val="Заголовок 2 Знак"/>
    <w:basedOn w:val="a0"/>
    <w:link w:val="2"/>
    <w:uiPriority w:val="99"/>
    <w:locked/>
    <w:rsid w:val="00EF0D74"/>
    <w:rPr>
      <w:rFonts w:ascii="Times New Roman" w:hAnsi="Times New Roman"/>
      <w:b/>
      <w:sz w:val="36"/>
      <w:lang w:val="x-none" w:eastAsia="ru-RU"/>
    </w:rPr>
  </w:style>
  <w:style w:type="character" w:styleId="a3">
    <w:name w:val="Hyperlink"/>
    <w:basedOn w:val="a0"/>
    <w:uiPriority w:val="99"/>
    <w:semiHidden/>
    <w:rsid w:val="00EF0D74"/>
    <w:rPr>
      <w:rFonts w:cs="Times New Roman"/>
      <w:color w:val="0000FF"/>
      <w:u w:val="single"/>
    </w:rPr>
  </w:style>
  <w:style w:type="character" w:styleId="a4">
    <w:name w:val="Strong"/>
    <w:basedOn w:val="a0"/>
    <w:uiPriority w:val="99"/>
    <w:qFormat/>
    <w:rsid w:val="00EF0D74"/>
    <w:rPr>
      <w:rFonts w:cs="Times New Roman"/>
      <w:b/>
    </w:rPr>
  </w:style>
  <w:style w:type="paragraph" w:styleId="a5">
    <w:name w:val="Normal (Web)"/>
    <w:basedOn w:val="a"/>
    <w:uiPriority w:val="99"/>
    <w:rsid w:val="00EF0D74"/>
    <w:pPr>
      <w:spacing w:before="360" w:after="360" w:line="240" w:lineRule="auto"/>
    </w:pPr>
    <w:rPr>
      <w:rFonts w:ascii="Times New Roman" w:eastAsia="Times New Roman" w:hAnsi="Times New Roman"/>
      <w:sz w:val="24"/>
      <w:szCs w:val="24"/>
      <w:lang w:eastAsia="ru-RU"/>
    </w:rPr>
  </w:style>
  <w:style w:type="paragraph" w:customStyle="1" w:styleId="rtecenter">
    <w:name w:val="rtecenter"/>
    <w:basedOn w:val="a"/>
    <w:uiPriority w:val="99"/>
    <w:rsid w:val="00EF0D74"/>
    <w:pPr>
      <w:spacing w:before="360" w:after="360" w:line="240" w:lineRule="auto"/>
      <w:jc w:val="center"/>
    </w:pPr>
    <w:rPr>
      <w:rFonts w:ascii="Times New Roman" w:eastAsia="Times New Roman" w:hAnsi="Times New Roman"/>
      <w:sz w:val="24"/>
      <w:szCs w:val="24"/>
      <w:lang w:eastAsia="ru-RU"/>
    </w:rPr>
  </w:style>
  <w:style w:type="character" w:styleId="a6">
    <w:name w:val="Emphasis"/>
    <w:basedOn w:val="a0"/>
    <w:uiPriority w:val="99"/>
    <w:qFormat/>
    <w:rsid w:val="00EF0D74"/>
    <w:rPr>
      <w:rFonts w:cs="Times New Roman"/>
      <w:i/>
    </w:rPr>
  </w:style>
  <w:style w:type="character" w:customStyle="1" w:styleId="field-content">
    <w:name w:val="field-content"/>
    <w:basedOn w:val="a0"/>
    <w:uiPriority w:val="99"/>
    <w:rsid w:val="00EF0D74"/>
    <w:rPr>
      <w:rFonts w:cs="Times New Roman"/>
    </w:rPr>
  </w:style>
  <w:style w:type="paragraph" w:styleId="z-">
    <w:name w:val="HTML Top of Form"/>
    <w:basedOn w:val="a"/>
    <w:next w:val="a"/>
    <w:link w:val="z-0"/>
    <w:hidden/>
    <w:uiPriority w:val="99"/>
    <w:semiHidden/>
    <w:rsid w:val="00EF0D7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locked/>
    <w:rsid w:val="00EF0D74"/>
    <w:rPr>
      <w:rFonts w:ascii="Arial" w:hAnsi="Arial"/>
      <w:vanish/>
      <w:sz w:val="16"/>
      <w:lang w:val="x-none" w:eastAsia="ru-RU"/>
    </w:rPr>
  </w:style>
  <w:style w:type="paragraph" w:styleId="z-1">
    <w:name w:val="HTML Bottom of Form"/>
    <w:basedOn w:val="a"/>
    <w:next w:val="a"/>
    <w:link w:val="z-2"/>
    <w:hidden/>
    <w:uiPriority w:val="99"/>
    <w:semiHidden/>
    <w:rsid w:val="00EF0D7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locked/>
    <w:rsid w:val="00EF0D74"/>
    <w:rPr>
      <w:rFonts w:ascii="Arial" w:hAnsi="Arial"/>
      <w:vanish/>
      <w:sz w:val="16"/>
      <w:lang w:val="x-none" w:eastAsia="ru-RU"/>
    </w:rPr>
  </w:style>
  <w:style w:type="character" w:customStyle="1" w:styleId="dig-dots2">
    <w:name w:val="dig-dots2"/>
    <w:uiPriority w:val="99"/>
    <w:rsid w:val="00EF0D74"/>
    <w:rPr>
      <w:vanish/>
    </w:rPr>
  </w:style>
  <w:style w:type="paragraph" w:styleId="a7">
    <w:name w:val="Balloon Text"/>
    <w:basedOn w:val="a"/>
    <w:link w:val="a8"/>
    <w:uiPriority w:val="99"/>
    <w:semiHidden/>
    <w:rsid w:val="00EF0D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F0D74"/>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108822">
      <w:marLeft w:val="0"/>
      <w:marRight w:val="0"/>
      <w:marTop w:val="0"/>
      <w:marBottom w:val="0"/>
      <w:divBdr>
        <w:top w:val="none" w:sz="0" w:space="0" w:color="auto"/>
        <w:left w:val="none" w:sz="0" w:space="0" w:color="auto"/>
        <w:bottom w:val="none" w:sz="0" w:space="0" w:color="auto"/>
        <w:right w:val="none" w:sz="0" w:space="0" w:color="auto"/>
      </w:divBdr>
      <w:divsChild>
        <w:div w:id="1927108796">
          <w:marLeft w:val="0"/>
          <w:marRight w:val="0"/>
          <w:marTop w:val="0"/>
          <w:marBottom w:val="0"/>
          <w:divBdr>
            <w:top w:val="none" w:sz="0" w:space="0" w:color="auto"/>
            <w:left w:val="none" w:sz="0" w:space="0" w:color="auto"/>
            <w:bottom w:val="none" w:sz="0" w:space="0" w:color="auto"/>
            <w:right w:val="none" w:sz="0" w:space="0" w:color="auto"/>
          </w:divBdr>
          <w:divsChild>
            <w:div w:id="1927108792">
              <w:marLeft w:val="0"/>
              <w:marRight w:val="0"/>
              <w:marTop w:val="0"/>
              <w:marBottom w:val="0"/>
              <w:divBdr>
                <w:top w:val="none" w:sz="0" w:space="0" w:color="auto"/>
                <w:left w:val="none" w:sz="0" w:space="0" w:color="auto"/>
                <w:bottom w:val="none" w:sz="0" w:space="0" w:color="auto"/>
                <w:right w:val="none" w:sz="0" w:space="0" w:color="auto"/>
              </w:divBdr>
              <w:divsChild>
                <w:div w:id="1927108799">
                  <w:marLeft w:val="0"/>
                  <w:marRight w:val="0"/>
                  <w:marTop w:val="0"/>
                  <w:marBottom w:val="360"/>
                  <w:divBdr>
                    <w:top w:val="none" w:sz="0" w:space="0" w:color="auto"/>
                    <w:left w:val="none" w:sz="0" w:space="0" w:color="auto"/>
                    <w:bottom w:val="none" w:sz="0" w:space="0" w:color="auto"/>
                    <w:right w:val="none" w:sz="0" w:space="0" w:color="auto"/>
                  </w:divBdr>
                </w:div>
                <w:div w:id="1927108806">
                  <w:marLeft w:val="0"/>
                  <w:marRight w:val="0"/>
                  <w:marTop w:val="0"/>
                  <w:marBottom w:val="360"/>
                  <w:divBdr>
                    <w:top w:val="none" w:sz="0" w:space="0" w:color="auto"/>
                    <w:left w:val="none" w:sz="0" w:space="0" w:color="auto"/>
                    <w:bottom w:val="none" w:sz="0" w:space="0" w:color="auto"/>
                    <w:right w:val="none" w:sz="0" w:space="0" w:color="auto"/>
                  </w:divBdr>
                  <w:divsChild>
                    <w:div w:id="1927108874">
                      <w:marLeft w:val="0"/>
                      <w:marRight w:val="0"/>
                      <w:marTop w:val="0"/>
                      <w:marBottom w:val="0"/>
                      <w:divBdr>
                        <w:top w:val="none" w:sz="0" w:space="0" w:color="auto"/>
                        <w:left w:val="none" w:sz="0" w:space="0" w:color="auto"/>
                        <w:bottom w:val="none" w:sz="0" w:space="0" w:color="auto"/>
                        <w:right w:val="none" w:sz="0" w:space="0" w:color="auto"/>
                      </w:divBdr>
                      <w:divsChild>
                        <w:div w:id="1927108852">
                          <w:marLeft w:val="0"/>
                          <w:marRight w:val="0"/>
                          <w:marTop w:val="0"/>
                          <w:marBottom w:val="0"/>
                          <w:divBdr>
                            <w:top w:val="none" w:sz="0" w:space="0" w:color="auto"/>
                            <w:left w:val="none" w:sz="0" w:space="0" w:color="auto"/>
                            <w:bottom w:val="none" w:sz="0" w:space="0" w:color="auto"/>
                            <w:right w:val="none" w:sz="0" w:space="0" w:color="auto"/>
                          </w:divBdr>
                        </w:div>
                        <w:div w:id="1927108895">
                          <w:marLeft w:val="0"/>
                          <w:marRight w:val="0"/>
                          <w:marTop w:val="0"/>
                          <w:marBottom w:val="0"/>
                          <w:divBdr>
                            <w:top w:val="none" w:sz="0" w:space="0" w:color="auto"/>
                            <w:left w:val="none" w:sz="0" w:space="0" w:color="auto"/>
                            <w:bottom w:val="none" w:sz="0" w:space="0" w:color="auto"/>
                            <w:right w:val="none" w:sz="0" w:space="0" w:color="auto"/>
                          </w:divBdr>
                          <w:divsChild>
                            <w:div w:id="1927108945">
                              <w:marLeft w:val="0"/>
                              <w:marRight w:val="0"/>
                              <w:marTop w:val="0"/>
                              <w:marBottom w:val="0"/>
                              <w:divBdr>
                                <w:top w:val="none" w:sz="0" w:space="0" w:color="auto"/>
                                <w:left w:val="none" w:sz="0" w:space="0" w:color="auto"/>
                                <w:bottom w:val="none" w:sz="0" w:space="0" w:color="auto"/>
                                <w:right w:val="none" w:sz="0" w:space="0" w:color="auto"/>
                              </w:divBdr>
                              <w:divsChild>
                                <w:div w:id="1927108905">
                                  <w:marLeft w:val="0"/>
                                  <w:marRight w:val="0"/>
                                  <w:marTop w:val="0"/>
                                  <w:marBottom w:val="0"/>
                                  <w:divBdr>
                                    <w:top w:val="none" w:sz="0" w:space="0" w:color="auto"/>
                                    <w:left w:val="none" w:sz="0" w:space="0" w:color="auto"/>
                                    <w:bottom w:val="none" w:sz="0" w:space="0" w:color="auto"/>
                                    <w:right w:val="none" w:sz="0" w:space="0" w:color="auto"/>
                                  </w:divBdr>
                                </w:div>
                                <w:div w:id="1927108942">
                                  <w:marLeft w:val="0"/>
                                  <w:marRight w:val="0"/>
                                  <w:marTop w:val="0"/>
                                  <w:marBottom w:val="0"/>
                                  <w:divBdr>
                                    <w:top w:val="none" w:sz="0" w:space="0" w:color="auto"/>
                                    <w:left w:val="none" w:sz="0" w:space="0" w:color="auto"/>
                                    <w:bottom w:val="none" w:sz="0" w:space="0" w:color="auto"/>
                                    <w:right w:val="none" w:sz="0" w:space="0" w:color="auto"/>
                                  </w:divBdr>
                                  <w:divsChild>
                                    <w:div w:id="19271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08827">
                  <w:marLeft w:val="0"/>
                  <w:marRight w:val="0"/>
                  <w:marTop w:val="0"/>
                  <w:marBottom w:val="360"/>
                  <w:divBdr>
                    <w:top w:val="none" w:sz="0" w:space="0" w:color="auto"/>
                    <w:left w:val="none" w:sz="0" w:space="0" w:color="auto"/>
                    <w:bottom w:val="none" w:sz="0" w:space="0" w:color="auto"/>
                    <w:right w:val="none" w:sz="0" w:space="0" w:color="auto"/>
                  </w:divBdr>
                </w:div>
                <w:div w:id="1927108828">
                  <w:marLeft w:val="0"/>
                  <w:marRight w:val="0"/>
                  <w:marTop w:val="0"/>
                  <w:marBottom w:val="0"/>
                  <w:divBdr>
                    <w:top w:val="none" w:sz="0" w:space="0" w:color="auto"/>
                    <w:left w:val="none" w:sz="0" w:space="0" w:color="auto"/>
                    <w:bottom w:val="none" w:sz="0" w:space="0" w:color="auto"/>
                    <w:right w:val="none" w:sz="0" w:space="0" w:color="auto"/>
                  </w:divBdr>
                  <w:divsChild>
                    <w:div w:id="1927108826">
                      <w:marLeft w:val="0"/>
                      <w:marRight w:val="0"/>
                      <w:marTop w:val="0"/>
                      <w:marBottom w:val="0"/>
                      <w:divBdr>
                        <w:top w:val="none" w:sz="0" w:space="0" w:color="auto"/>
                        <w:left w:val="none" w:sz="0" w:space="0" w:color="auto"/>
                        <w:bottom w:val="none" w:sz="0" w:space="0" w:color="auto"/>
                        <w:right w:val="none" w:sz="0" w:space="0" w:color="auto"/>
                      </w:divBdr>
                    </w:div>
                    <w:div w:id="1927108864">
                      <w:marLeft w:val="0"/>
                      <w:marRight w:val="0"/>
                      <w:marTop w:val="90"/>
                      <w:marBottom w:val="60"/>
                      <w:divBdr>
                        <w:top w:val="none" w:sz="0" w:space="0" w:color="auto"/>
                        <w:left w:val="none" w:sz="0" w:space="0" w:color="auto"/>
                        <w:bottom w:val="none" w:sz="0" w:space="0" w:color="auto"/>
                        <w:right w:val="none" w:sz="0" w:space="0" w:color="auto"/>
                      </w:divBdr>
                    </w:div>
                  </w:divsChild>
                </w:div>
                <w:div w:id="1927108834">
                  <w:marLeft w:val="0"/>
                  <w:marRight w:val="0"/>
                  <w:marTop w:val="0"/>
                  <w:marBottom w:val="360"/>
                  <w:divBdr>
                    <w:top w:val="none" w:sz="0" w:space="0" w:color="auto"/>
                    <w:left w:val="none" w:sz="0" w:space="0" w:color="auto"/>
                    <w:bottom w:val="none" w:sz="0" w:space="0" w:color="auto"/>
                    <w:right w:val="none" w:sz="0" w:space="0" w:color="auto"/>
                  </w:divBdr>
                  <w:divsChild>
                    <w:div w:id="1927108912">
                      <w:marLeft w:val="0"/>
                      <w:marRight w:val="0"/>
                      <w:marTop w:val="0"/>
                      <w:marBottom w:val="0"/>
                      <w:divBdr>
                        <w:top w:val="none" w:sz="0" w:space="0" w:color="auto"/>
                        <w:left w:val="none" w:sz="0" w:space="0" w:color="auto"/>
                        <w:bottom w:val="none" w:sz="0" w:space="0" w:color="auto"/>
                        <w:right w:val="none" w:sz="0" w:space="0" w:color="auto"/>
                      </w:divBdr>
                      <w:divsChild>
                        <w:div w:id="1927108909">
                          <w:marLeft w:val="0"/>
                          <w:marRight w:val="0"/>
                          <w:marTop w:val="0"/>
                          <w:marBottom w:val="0"/>
                          <w:divBdr>
                            <w:top w:val="none" w:sz="0" w:space="0" w:color="auto"/>
                            <w:left w:val="none" w:sz="0" w:space="0" w:color="auto"/>
                            <w:bottom w:val="none" w:sz="0" w:space="0" w:color="auto"/>
                            <w:right w:val="none" w:sz="0" w:space="0" w:color="auto"/>
                          </w:divBdr>
                          <w:divsChild>
                            <w:div w:id="1927108801">
                              <w:marLeft w:val="0"/>
                              <w:marRight w:val="0"/>
                              <w:marTop w:val="0"/>
                              <w:marBottom w:val="0"/>
                              <w:divBdr>
                                <w:top w:val="none" w:sz="0" w:space="0" w:color="auto"/>
                                <w:left w:val="none" w:sz="0" w:space="0" w:color="auto"/>
                                <w:bottom w:val="none" w:sz="0" w:space="0" w:color="auto"/>
                                <w:right w:val="none" w:sz="0" w:space="0" w:color="auto"/>
                              </w:divBdr>
                              <w:divsChild>
                                <w:div w:id="1927108803">
                                  <w:marLeft w:val="0"/>
                                  <w:marRight w:val="0"/>
                                  <w:marTop w:val="0"/>
                                  <w:marBottom w:val="0"/>
                                  <w:divBdr>
                                    <w:top w:val="none" w:sz="0" w:space="0" w:color="auto"/>
                                    <w:left w:val="none" w:sz="0" w:space="0" w:color="auto"/>
                                    <w:bottom w:val="none" w:sz="0" w:space="0" w:color="auto"/>
                                    <w:right w:val="none" w:sz="0" w:space="0" w:color="auto"/>
                                  </w:divBdr>
                                  <w:divsChild>
                                    <w:div w:id="19271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8859">
                              <w:marLeft w:val="0"/>
                              <w:marRight w:val="0"/>
                              <w:marTop w:val="0"/>
                              <w:marBottom w:val="0"/>
                              <w:divBdr>
                                <w:top w:val="none" w:sz="0" w:space="0" w:color="auto"/>
                                <w:left w:val="none" w:sz="0" w:space="0" w:color="auto"/>
                                <w:bottom w:val="none" w:sz="0" w:space="0" w:color="auto"/>
                                <w:right w:val="none" w:sz="0" w:space="0" w:color="auto"/>
                              </w:divBdr>
                              <w:divsChild>
                                <w:div w:id="1927108824">
                                  <w:marLeft w:val="0"/>
                                  <w:marRight w:val="0"/>
                                  <w:marTop w:val="0"/>
                                  <w:marBottom w:val="0"/>
                                  <w:divBdr>
                                    <w:top w:val="none" w:sz="0" w:space="0" w:color="auto"/>
                                    <w:left w:val="none" w:sz="0" w:space="0" w:color="auto"/>
                                    <w:bottom w:val="none" w:sz="0" w:space="0" w:color="auto"/>
                                    <w:right w:val="none" w:sz="0" w:space="0" w:color="auto"/>
                                  </w:divBdr>
                                  <w:divsChild>
                                    <w:div w:id="19271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8879">
                              <w:marLeft w:val="0"/>
                              <w:marRight w:val="0"/>
                              <w:marTop w:val="0"/>
                              <w:marBottom w:val="0"/>
                              <w:divBdr>
                                <w:top w:val="none" w:sz="0" w:space="0" w:color="auto"/>
                                <w:left w:val="none" w:sz="0" w:space="0" w:color="auto"/>
                                <w:bottom w:val="none" w:sz="0" w:space="0" w:color="auto"/>
                                <w:right w:val="none" w:sz="0" w:space="0" w:color="auto"/>
                              </w:divBdr>
                              <w:divsChild>
                                <w:div w:id="1927108903">
                                  <w:marLeft w:val="0"/>
                                  <w:marRight w:val="0"/>
                                  <w:marTop w:val="0"/>
                                  <w:marBottom w:val="0"/>
                                  <w:divBdr>
                                    <w:top w:val="none" w:sz="0" w:space="0" w:color="auto"/>
                                    <w:left w:val="none" w:sz="0" w:space="0" w:color="auto"/>
                                    <w:bottom w:val="none" w:sz="0" w:space="0" w:color="auto"/>
                                    <w:right w:val="none" w:sz="0" w:space="0" w:color="auto"/>
                                  </w:divBdr>
                                  <w:divsChild>
                                    <w:div w:id="19271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8882">
                              <w:marLeft w:val="0"/>
                              <w:marRight w:val="0"/>
                              <w:marTop w:val="0"/>
                              <w:marBottom w:val="0"/>
                              <w:divBdr>
                                <w:top w:val="none" w:sz="0" w:space="0" w:color="auto"/>
                                <w:left w:val="none" w:sz="0" w:space="0" w:color="auto"/>
                                <w:bottom w:val="none" w:sz="0" w:space="0" w:color="auto"/>
                                <w:right w:val="none" w:sz="0" w:space="0" w:color="auto"/>
                              </w:divBdr>
                              <w:divsChild>
                                <w:div w:id="1927108848">
                                  <w:marLeft w:val="0"/>
                                  <w:marRight w:val="0"/>
                                  <w:marTop w:val="0"/>
                                  <w:marBottom w:val="0"/>
                                  <w:divBdr>
                                    <w:top w:val="none" w:sz="0" w:space="0" w:color="auto"/>
                                    <w:left w:val="none" w:sz="0" w:space="0" w:color="auto"/>
                                    <w:bottom w:val="none" w:sz="0" w:space="0" w:color="auto"/>
                                    <w:right w:val="none" w:sz="0" w:space="0" w:color="auto"/>
                                  </w:divBdr>
                                  <w:divsChild>
                                    <w:div w:id="19271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8883">
                              <w:marLeft w:val="0"/>
                              <w:marRight w:val="0"/>
                              <w:marTop w:val="0"/>
                              <w:marBottom w:val="0"/>
                              <w:divBdr>
                                <w:top w:val="none" w:sz="0" w:space="0" w:color="auto"/>
                                <w:left w:val="none" w:sz="0" w:space="0" w:color="auto"/>
                                <w:bottom w:val="none" w:sz="0" w:space="0" w:color="auto"/>
                                <w:right w:val="none" w:sz="0" w:space="0" w:color="auto"/>
                              </w:divBdr>
                              <w:divsChild>
                                <w:div w:id="1927108858">
                                  <w:marLeft w:val="0"/>
                                  <w:marRight w:val="0"/>
                                  <w:marTop w:val="0"/>
                                  <w:marBottom w:val="0"/>
                                  <w:divBdr>
                                    <w:top w:val="none" w:sz="0" w:space="0" w:color="auto"/>
                                    <w:left w:val="none" w:sz="0" w:space="0" w:color="auto"/>
                                    <w:bottom w:val="none" w:sz="0" w:space="0" w:color="auto"/>
                                    <w:right w:val="none" w:sz="0" w:space="0" w:color="auto"/>
                                  </w:divBdr>
                                  <w:divsChild>
                                    <w:div w:id="19271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8910">
                              <w:marLeft w:val="0"/>
                              <w:marRight w:val="0"/>
                              <w:marTop w:val="0"/>
                              <w:marBottom w:val="0"/>
                              <w:divBdr>
                                <w:top w:val="none" w:sz="0" w:space="0" w:color="auto"/>
                                <w:left w:val="none" w:sz="0" w:space="0" w:color="auto"/>
                                <w:bottom w:val="none" w:sz="0" w:space="0" w:color="auto"/>
                                <w:right w:val="none" w:sz="0" w:space="0" w:color="auto"/>
                              </w:divBdr>
                              <w:divsChild>
                                <w:div w:id="1927108889">
                                  <w:marLeft w:val="0"/>
                                  <w:marRight w:val="0"/>
                                  <w:marTop w:val="0"/>
                                  <w:marBottom w:val="0"/>
                                  <w:divBdr>
                                    <w:top w:val="none" w:sz="0" w:space="0" w:color="auto"/>
                                    <w:left w:val="none" w:sz="0" w:space="0" w:color="auto"/>
                                    <w:bottom w:val="none" w:sz="0" w:space="0" w:color="auto"/>
                                    <w:right w:val="none" w:sz="0" w:space="0" w:color="auto"/>
                                  </w:divBdr>
                                  <w:divsChild>
                                    <w:div w:id="19271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8927">
                              <w:marLeft w:val="0"/>
                              <w:marRight w:val="0"/>
                              <w:marTop w:val="0"/>
                              <w:marBottom w:val="0"/>
                              <w:divBdr>
                                <w:top w:val="none" w:sz="0" w:space="0" w:color="auto"/>
                                <w:left w:val="none" w:sz="0" w:space="0" w:color="auto"/>
                                <w:bottom w:val="none" w:sz="0" w:space="0" w:color="auto"/>
                                <w:right w:val="none" w:sz="0" w:space="0" w:color="auto"/>
                              </w:divBdr>
                              <w:divsChild>
                                <w:div w:id="1927108843">
                                  <w:marLeft w:val="0"/>
                                  <w:marRight w:val="0"/>
                                  <w:marTop w:val="0"/>
                                  <w:marBottom w:val="0"/>
                                  <w:divBdr>
                                    <w:top w:val="none" w:sz="0" w:space="0" w:color="auto"/>
                                    <w:left w:val="none" w:sz="0" w:space="0" w:color="auto"/>
                                    <w:bottom w:val="none" w:sz="0" w:space="0" w:color="auto"/>
                                    <w:right w:val="none" w:sz="0" w:space="0" w:color="auto"/>
                                  </w:divBdr>
                                  <w:divsChild>
                                    <w:div w:id="19271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08855">
                  <w:marLeft w:val="0"/>
                  <w:marRight w:val="0"/>
                  <w:marTop w:val="0"/>
                  <w:marBottom w:val="360"/>
                  <w:divBdr>
                    <w:top w:val="none" w:sz="0" w:space="0" w:color="auto"/>
                    <w:left w:val="none" w:sz="0" w:space="0" w:color="auto"/>
                    <w:bottom w:val="none" w:sz="0" w:space="0" w:color="auto"/>
                    <w:right w:val="none" w:sz="0" w:space="0" w:color="auto"/>
                  </w:divBdr>
                  <w:divsChild>
                    <w:div w:id="1927108794">
                      <w:marLeft w:val="0"/>
                      <w:marRight w:val="0"/>
                      <w:marTop w:val="0"/>
                      <w:marBottom w:val="0"/>
                      <w:divBdr>
                        <w:top w:val="none" w:sz="0" w:space="0" w:color="auto"/>
                        <w:left w:val="none" w:sz="0" w:space="0" w:color="auto"/>
                        <w:bottom w:val="none" w:sz="0" w:space="0" w:color="auto"/>
                        <w:right w:val="none" w:sz="0" w:space="0" w:color="auto"/>
                      </w:divBdr>
                      <w:divsChild>
                        <w:div w:id="1927108851">
                          <w:marLeft w:val="0"/>
                          <w:marRight w:val="0"/>
                          <w:marTop w:val="0"/>
                          <w:marBottom w:val="0"/>
                          <w:divBdr>
                            <w:top w:val="none" w:sz="0" w:space="0" w:color="auto"/>
                            <w:left w:val="none" w:sz="0" w:space="0" w:color="auto"/>
                            <w:bottom w:val="none" w:sz="0" w:space="0" w:color="auto"/>
                            <w:right w:val="none" w:sz="0" w:space="0" w:color="auto"/>
                          </w:divBdr>
                          <w:divsChild>
                            <w:div w:id="1927108930">
                              <w:marLeft w:val="0"/>
                              <w:marRight w:val="0"/>
                              <w:marTop w:val="0"/>
                              <w:marBottom w:val="0"/>
                              <w:divBdr>
                                <w:top w:val="none" w:sz="0" w:space="0" w:color="auto"/>
                                <w:left w:val="none" w:sz="0" w:space="0" w:color="auto"/>
                                <w:bottom w:val="none" w:sz="0" w:space="0" w:color="auto"/>
                                <w:right w:val="none" w:sz="0" w:space="0" w:color="auto"/>
                              </w:divBdr>
                              <w:divsChild>
                                <w:div w:id="1927108913">
                                  <w:marLeft w:val="0"/>
                                  <w:marRight w:val="0"/>
                                  <w:marTop w:val="0"/>
                                  <w:marBottom w:val="0"/>
                                  <w:divBdr>
                                    <w:top w:val="none" w:sz="0" w:space="0" w:color="auto"/>
                                    <w:left w:val="none" w:sz="0" w:space="0" w:color="auto"/>
                                    <w:bottom w:val="none" w:sz="0" w:space="0" w:color="auto"/>
                                    <w:right w:val="none" w:sz="0" w:space="0" w:color="auto"/>
                                  </w:divBdr>
                                </w:div>
                                <w:div w:id="1927108929">
                                  <w:marLeft w:val="0"/>
                                  <w:marRight w:val="0"/>
                                  <w:marTop w:val="0"/>
                                  <w:marBottom w:val="0"/>
                                  <w:divBdr>
                                    <w:top w:val="none" w:sz="0" w:space="0" w:color="auto"/>
                                    <w:left w:val="none" w:sz="0" w:space="0" w:color="auto"/>
                                    <w:bottom w:val="none" w:sz="0" w:space="0" w:color="auto"/>
                                    <w:right w:val="none" w:sz="0" w:space="0" w:color="auto"/>
                                  </w:divBdr>
                                  <w:divsChild>
                                    <w:div w:id="19271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8899">
                  <w:marLeft w:val="0"/>
                  <w:marRight w:val="0"/>
                  <w:marTop w:val="0"/>
                  <w:marBottom w:val="360"/>
                  <w:divBdr>
                    <w:top w:val="none" w:sz="0" w:space="0" w:color="auto"/>
                    <w:left w:val="none" w:sz="0" w:space="0" w:color="auto"/>
                    <w:bottom w:val="none" w:sz="0" w:space="0" w:color="auto"/>
                    <w:right w:val="none" w:sz="0" w:space="0" w:color="auto"/>
                  </w:divBdr>
                  <w:divsChild>
                    <w:div w:id="1927108795">
                      <w:marLeft w:val="0"/>
                      <w:marRight w:val="0"/>
                      <w:marTop w:val="0"/>
                      <w:marBottom w:val="0"/>
                      <w:divBdr>
                        <w:top w:val="none" w:sz="0" w:space="0" w:color="auto"/>
                        <w:left w:val="none" w:sz="0" w:space="0" w:color="auto"/>
                        <w:bottom w:val="none" w:sz="0" w:space="0" w:color="auto"/>
                        <w:right w:val="none" w:sz="0" w:space="0" w:color="auto"/>
                      </w:divBdr>
                      <w:divsChild>
                        <w:div w:id="19271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8917">
                  <w:marLeft w:val="0"/>
                  <w:marRight w:val="0"/>
                  <w:marTop w:val="0"/>
                  <w:marBottom w:val="360"/>
                  <w:divBdr>
                    <w:top w:val="none" w:sz="0" w:space="0" w:color="auto"/>
                    <w:left w:val="none" w:sz="0" w:space="0" w:color="auto"/>
                    <w:bottom w:val="none" w:sz="0" w:space="0" w:color="auto"/>
                    <w:right w:val="none" w:sz="0" w:space="0" w:color="auto"/>
                  </w:divBdr>
                  <w:divsChild>
                    <w:div w:id="1927108863">
                      <w:marLeft w:val="0"/>
                      <w:marRight w:val="0"/>
                      <w:marTop w:val="0"/>
                      <w:marBottom w:val="0"/>
                      <w:divBdr>
                        <w:top w:val="none" w:sz="0" w:space="0" w:color="auto"/>
                        <w:left w:val="none" w:sz="0" w:space="0" w:color="auto"/>
                        <w:bottom w:val="none" w:sz="0" w:space="0" w:color="auto"/>
                        <w:right w:val="none" w:sz="0" w:space="0" w:color="auto"/>
                      </w:divBdr>
                      <w:divsChild>
                        <w:div w:id="1927108885">
                          <w:marLeft w:val="0"/>
                          <w:marRight w:val="0"/>
                          <w:marTop w:val="0"/>
                          <w:marBottom w:val="0"/>
                          <w:divBdr>
                            <w:top w:val="none" w:sz="0" w:space="0" w:color="auto"/>
                            <w:left w:val="none" w:sz="0" w:space="0" w:color="auto"/>
                            <w:bottom w:val="none" w:sz="0" w:space="0" w:color="auto"/>
                            <w:right w:val="none" w:sz="0" w:space="0" w:color="auto"/>
                          </w:divBdr>
                          <w:divsChild>
                            <w:div w:id="1927108793">
                              <w:marLeft w:val="0"/>
                              <w:marRight w:val="0"/>
                              <w:marTop w:val="0"/>
                              <w:marBottom w:val="0"/>
                              <w:divBdr>
                                <w:top w:val="none" w:sz="0" w:space="0" w:color="auto"/>
                                <w:left w:val="none" w:sz="0" w:space="0" w:color="auto"/>
                                <w:bottom w:val="none" w:sz="0" w:space="0" w:color="auto"/>
                                <w:right w:val="none" w:sz="0" w:space="0" w:color="auto"/>
                              </w:divBdr>
                              <w:divsChild>
                                <w:div w:id="1927108798">
                                  <w:marLeft w:val="0"/>
                                  <w:marRight w:val="0"/>
                                  <w:marTop w:val="0"/>
                                  <w:marBottom w:val="0"/>
                                  <w:divBdr>
                                    <w:top w:val="none" w:sz="0" w:space="0" w:color="auto"/>
                                    <w:left w:val="none" w:sz="0" w:space="0" w:color="auto"/>
                                    <w:bottom w:val="none" w:sz="0" w:space="0" w:color="auto"/>
                                    <w:right w:val="none" w:sz="0" w:space="0" w:color="auto"/>
                                  </w:divBdr>
                                  <w:divsChild>
                                    <w:div w:id="19271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8808">
                              <w:marLeft w:val="0"/>
                              <w:marRight w:val="0"/>
                              <w:marTop w:val="0"/>
                              <w:marBottom w:val="0"/>
                              <w:divBdr>
                                <w:top w:val="none" w:sz="0" w:space="0" w:color="auto"/>
                                <w:left w:val="none" w:sz="0" w:space="0" w:color="auto"/>
                                <w:bottom w:val="none" w:sz="0" w:space="0" w:color="auto"/>
                                <w:right w:val="none" w:sz="0" w:space="0" w:color="auto"/>
                              </w:divBdr>
                              <w:divsChild>
                                <w:div w:id="1927108923">
                                  <w:marLeft w:val="0"/>
                                  <w:marRight w:val="0"/>
                                  <w:marTop w:val="0"/>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8932">
                              <w:marLeft w:val="0"/>
                              <w:marRight w:val="0"/>
                              <w:marTop w:val="0"/>
                              <w:marBottom w:val="0"/>
                              <w:divBdr>
                                <w:top w:val="none" w:sz="0" w:space="0" w:color="auto"/>
                                <w:left w:val="none" w:sz="0" w:space="0" w:color="auto"/>
                                <w:bottom w:val="none" w:sz="0" w:space="0" w:color="auto"/>
                                <w:right w:val="none" w:sz="0" w:space="0" w:color="auto"/>
                              </w:divBdr>
                              <w:divsChild>
                                <w:div w:id="1927108823">
                                  <w:marLeft w:val="0"/>
                                  <w:marRight w:val="0"/>
                                  <w:marTop w:val="0"/>
                                  <w:marBottom w:val="0"/>
                                  <w:divBdr>
                                    <w:top w:val="none" w:sz="0" w:space="0" w:color="auto"/>
                                    <w:left w:val="none" w:sz="0" w:space="0" w:color="auto"/>
                                    <w:bottom w:val="none" w:sz="0" w:space="0" w:color="auto"/>
                                    <w:right w:val="none" w:sz="0" w:space="0" w:color="auto"/>
                                  </w:divBdr>
                                  <w:divsChild>
                                    <w:div w:id="19271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8939">
                              <w:marLeft w:val="0"/>
                              <w:marRight w:val="0"/>
                              <w:marTop w:val="0"/>
                              <w:marBottom w:val="0"/>
                              <w:divBdr>
                                <w:top w:val="none" w:sz="0" w:space="0" w:color="auto"/>
                                <w:left w:val="none" w:sz="0" w:space="0" w:color="auto"/>
                                <w:bottom w:val="none" w:sz="0" w:space="0" w:color="auto"/>
                                <w:right w:val="none" w:sz="0" w:space="0" w:color="auto"/>
                              </w:divBdr>
                              <w:divsChild>
                                <w:div w:id="1927108857">
                                  <w:marLeft w:val="0"/>
                                  <w:marRight w:val="0"/>
                                  <w:marTop w:val="0"/>
                                  <w:marBottom w:val="0"/>
                                  <w:divBdr>
                                    <w:top w:val="none" w:sz="0" w:space="0" w:color="auto"/>
                                    <w:left w:val="none" w:sz="0" w:space="0" w:color="auto"/>
                                    <w:bottom w:val="none" w:sz="0" w:space="0" w:color="auto"/>
                                    <w:right w:val="none" w:sz="0" w:space="0" w:color="auto"/>
                                  </w:divBdr>
                                  <w:divsChild>
                                    <w:div w:id="19271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8920">
                  <w:marLeft w:val="0"/>
                  <w:marRight w:val="0"/>
                  <w:marTop w:val="0"/>
                  <w:marBottom w:val="0"/>
                  <w:divBdr>
                    <w:top w:val="none" w:sz="0" w:space="0" w:color="auto"/>
                    <w:left w:val="none" w:sz="0" w:space="0" w:color="auto"/>
                    <w:bottom w:val="none" w:sz="0" w:space="0" w:color="auto"/>
                    <w:right w:val="none" w:sz="0" w:space="0" w:color="auto"/>
                  </w:divBdr>
                  <w:divsChild>
                    <w:div w:id="1927108940">
                      <w:marLeft w:val="0"/>
                      <w:marRight w:val="0"/>
                      <w:marTop w:val="0"/>
                      <w:marBottom w:val="0"/>
                      <w:divBdr>
                        <w:top w:val="none" w:sz="0" w:space="0" w:color="auto"/>
                        <w:left w:val="none" w:sz="0" w:space="0" w:color="auto"/>
                        <w:bottom w:val="none" w:sz="0" w:space="0" w:color="auto"/>
                        <w:right w:val="none" w:sz="0" w:space="0" w:color="auto"/>
                      </w:divBdr>
                      <w:divsChild>
                        <w:div w:id="1927108831">
                          <w:marLeft w:val="0"/>
                          <w:marRight w:val="0"/>
                          <w:marTop w:val="0"/>
                          <w:marBottom w:val="0"/>
                          <w:divBdr>
                            <w:top w:val="none" w:sz="0" w:space="0" w:color="auto"/>
                            <w:left w:val="none" w:sz="0" w:space="0" w:color="auto"/>
                            <w:bottom w:val="none" w:sz="0" w:space="0" w:color="auto"/>
                            <w:right w:val="none" w:sz="0" w:space="0" w:color="auto"/>
                          </w:divBdr>
                          <w:divsChild>
                            <w:div w:id="1927108937">
                              <w:marLeft w:val="0"/>
                              <w:marRight w:val="0"/>
                              <w:marTop w:val="0"/>
                              <w:marBottom w:val="0"/>
                              <w:divBdr>
                                <w:top w:val="none" w:sz="0" w:space="0" w:color="auto"/>
                                <w:left w:val="none" w:sz="0" w:space="0" w:color="auto"/>
                                <w:bottom w:val="none" w:sz="0" w:space="0" w:color="auto"/>
                                <w:right w:val="none" w:sz="0" w:space="0" w:color="auto"/>
                              </w:divBdr>
                              <w:divsChild>
                                <w:div w:id="1927108873">
                                  <w:marLeft w:val="0"/>
                                  <w:marRight w:val="0"/>
                                  <w:marTop w:val="0"/>
                                  <w:marBottom w:val="0"/>
                                  <w:divBdr>
                                    <w:top w:val="none" w:sz="0" w:space="0" w:color="auto"/>
                                    <w:left w:val="none" w:sz="0" w:space="0" w:color="auto"/>
                                    <w:bottom w:val="none" w:sz="0" w:space="0" w:color="auto"/>
                                    <w:right w:val="none" w:sz="0" w:space="0" w:color="auto"/>
                                  </w:divBdr>
                                  <w:divsChild>
                                    <w:div w:id="1927108860">
                                      <w:marLeft w:val="0"/>
                                      <w:marRight w:val="0"/>
                                      <w:marTop w:val="0"/>
                                      <w:marBottom w:val="0"/>
                                      <w:divBdr>
                                        <w:top w:val="none" w:sz="0" w:space="0" w:color="auto"/>
                                        <w:left w:val="none" w:sz="0" w:space="0" w:color="auto"/>
                                        <w:bottom w:val="none" w:sz="0" w:space="0" w:color="auto"/>
                                        <w:right w:val="none" w:sz="0" w:space="0" w:color="auto"/>
                                      </w:divBdr>
                                      <w:divsChild>
                                        <w:div w:id="1927108790">
                                          <w:marLeft w:val="0"/>
                                          <w:marRight w:val="0"/>
                                          <w:marTop w:val="0"/>
                                          <w:marBottom w:val="0"/>
                                          <w:divBdr>
                                            <w:top w:val="none" w:sz="0" w:space="0" w:color="auto"/>
                                            <w:left w:val="none" w:sz="0" w:space="0" w:color="auto"/>
                                            <w:bottom w:val="none" w:sz="0" w:space="0" w:color="auto"/>
                                            <w:right w:val="none" w:sz="0" w:space="0" w:color="auto"/>
                                          </w:divBdr>
                                        </w:div>
                                        <w:div w:id="1927108888">
                                          <w:marLeft w:val="0"/>
                                          <w:marRight w:val="0"/>
                                          <w:marTop w:val="0"/>
                                          <w:marBottom w:val="0"/>
                                          <w:divBdr>
                                            <w:top w:val="none" w:sz="0" w:space="0" w:color="auto"/>
                                            <w:left w:val="none" w:sz="0" w:space="0" w:color="auto"/>
                                            <w:bottom w:val="none" w:sz="0" w:space="0" w:color="auto"/>
                                            <w:right w:val="none" w:sz="0" w:space="0" w:color="auto"/>
                                          </w:divBdr>
                                          <w:divsChild>
                                            <w:div w:id="1927108847">
                                              <w:marLeft w:val="0"/>
                                              <w:marRight w:val="0"/>
                                              <w:marTop w:val="0"/>
                                              <w:marBottom w:val="0"/>
                                              <w:divBdr>
                                                <w:top w:val="none" w:sz="0" w:space="0" w:color="auto"/>
                                                <w:left w:val="none" w:sz="0" w:space="0" w:color="auto"/>
                                                <w:bottom w:val="none" w:sz="0" w:space="0" w:color="auto"/>
                                                <w:right w:val="none" w:sz="0" w:space="0" w:color="auto"/>
                                              </w:divBdr>
                                              <w:divsChild>
                                                <w:div w:id="1927108944">
                                                  <w:marLeft w:val="0"/>
                                                  <w:marRight w:val="0"/>
                                                  <w:marTop w:val="0"/>
                                                  <w:marBottom w:val="0"/>
                                                  <w:divBdr>
                                                    <w:top w:val="none" w:sz="0" w:space="0" w:color="auto"/>
                                                    <w:left w:val="none" w:sz="0" w:space="0" w:color="auto"/>
                                                    <w:bottom w:val="none" w:sz="0" w:space="0" w:color="auto"/>
                                                    <w:right w:val="none" w:sz="0" w:space="0" w:color="auto"/>
                                                  </w:divBdr>
                                                  <w:divsChild>
                                                    <w:div w:id="1927108862">
                                                      <w:marLeft w:val="0"/>
                                                      <w:marRight w:val="0"/>
                                                      <w:marTop w:val="0"/>
                                                      <w:marBottom w:val="0"/>
                                                      <w:divBdr>
                                                        <w:top w:val="none" w:sz="0" w:space="0" w:color="auto"/>
                                                        <w:left w:val="none" w:sz="0" w:space="0" w:color="auto"/>
                                                        <w:bottom w:val="none" w:sz="0" w:space="0" w:color="auto"/>
                                                        <w:right w:val="none" w:sz="0" w:space="0" w:color="auto"/>
                                                      </w:divBdr>
                                                      <w:divsChild>
                                                        <w:div w:id="1927108805">
                                                          <w:marLeft w:val="0"/>
                                                          <w:marRight w:val="0"/>
                                                          <w:marTop w:val="0"/>
                                                          <w:marBottom w:val="0"/>
                                                          <w:divBdr>
                                                            <w:top w:val="none" w:sz="0" w:space="0" w:color="auto"/>
                                                            <w:left w:val="none" w:sz="0" w:space="0" w:color="auto"/>
                                                            <w:bottom w:val="none" w:sz="0" w:space="0" w:color="auto"/>
                                                            <w:right w:val="none" w:sz="0" w:space="0" w:color="auto"/>
                                                          </w:divBdr>
                                                        </w:div>
                                                        <w:div w:id="1927108807">
                                                          <w:marLeft w:val="0"/>
                                                          <w:marRight w:val="0"/>
                                                          <w:marTop w:val="0"/>
                                                          <w:marBottom w:val="0"/>
                                                          <w:divBdr>
                                                            <w:top w:val="none" w:sz="0" w:space="0" w:color="auto"/>
                                                            <w:left w:val="none" w:sz="0" w:space="0" w:color="auto"/>
                                                            <w:bottom w:val="none" w:sz="0" w:space="0" w:color="auto"/>
                                                            <w:right w:val="none" w:sz="0" w:space="0" w:color="auto"/>
                                                          </w:divBdr>
                                                        </w:div>
                                                        <w:div w:id="1927108811">
                                                          <w:marLeft w:val="0"/>
                                                          <w:marRight w:val="0"/>
                                                          <w:marTop w:val="0"/>
                                                          <w:marBottom w:val="0"/>
                                                          <w:divBdr>
                                                            <w:top w:val="none" w:sz="0" w:space="0" w:color="auto"/>
                                                            <w:left w:val="none" w:sz="0" w:space="0" w:color="auto"/>
                                                            <w:bottom w:val="none" w:sz="0" w:space="0" w:color="auto"/>
                                                            <w:right w:val="none" w:sz="0" w:space="0" w:color="auto"/>
                                                          </w:divBdr>
                                                        </w:div>
                                                        <w:div w:id="1927108839">
                                                          <w:marLeft w:val="0"/>
                                                          <w:marRight w:val="0"/>
                                                          <w:marTop w:val="0"/>
                                                          <w:marBottom w:val="0"/>
                                                          <w:divBdr>
                                                            <w:top w:val="none" w:sz="0" w:space="0" w:color="auto"/>
                                                            <w:left w:val="none" w:sz="0" w:space="0" w:color="auto"/>
                                                            <w:bottom w:val="none" w:sz="0" w:space="0" w:color="auto"/>
                                                            <w:right w:val="none" w:sz="0" w:space="0" w:color="auto"/>
                                                          </w:divBdr>
                                                        </w:div>
                                                        <w:div w:id="1927108869">
                                                          <w:marLeft w:val="0"/>
                                                          <w:marRight w:val="0"/>
                                                          <w:marTop w:val="0"/>
                                                          <w:marBottom w:val="0"/>
                                                          <w:divBdr>
                                                            <w:top w:val="none" w:sz="0" w:space="0" w:color="auto"/>
                                                            <w:left w:val="none" w:sz="0" w:space="0" w:color="auto"/>
                                                            <w:bottom w:val="none" w:sz="0" w:space="0" w:color="auto"/>
                                                            <w:right w:val="none" w:sz="0" w:space="0" w:color="auto"/>
                                                          </w:divBdr>
                                                        </w:div>
                                                        <w:div w:id="1927108881">
                                                          <w:marLeft w:val="0"/>
                                                          <w:marRight w:val="0"/>
                                                          <w:marTop w:val="0"/>
                                                          <w:marBottom w:val="0"/>
                                                          <w:divBdr>
                                                            <w:top w:val="none" w:sz="0" w:space="0" w:color="auto"/>
                                                            <w:left w:val="none" w:sz="0" w:space="0" w:color="auto"/>
                                                            <w:bottom w:val="none" w:sz="0" w:space="0" w:color="auto"/>
                                                            <w:right w:val="none" w:sz="0" w:space="0" w:color="auto"/>
                                                          </w:divBdr>
                                                        </w:div>
                                                        <w:div w:id="1927108884">
                                                          <w:marLeft w:val="0"/>
                                                          <w:marRight w:val="0"/>
                                                          <w:marTop w:val="0"/>
                                                          <w:marBottom w:val="0"/>
                                                          <w:divBdr>
                                                            <w:top w:val="none" w:sz="0" w:space="0" w:color="auto"/>
                                                            <w:left w:val="none" w:sz="0" w:space="0" w:color="auto"/>
                                                            <w:bottom w:val="none" w:sz="0" w:space="0" w:color="auto"/>
                                                            <w:right w:val="none" w:sz="0" w:space="0" w:color="auto"/>
                                                          </w:divBdr>
                                                        </w:div>
                                                        <w:div w:id="1927108897">
                                                          <w:marLeft w:val="0"/>
                                                          <w:marRight w:val="0"/>
                                                          <w:marTop w:val="0"/>
                                                          <w:marBottom w:val="0"/>
                                                          <w:divBdr>
                                                            <w:top w:val="none" w:sz="0" w:space="0" w:color="auto"/>
                                                            <w:left w:val="none" w:sz="0" w:space="0" w:color="auto"/>
                                                            <w:bottom w:val="none" w:sz="0" w:space="0" w:color="auto"/>
                                                            <w:right w:val="none" w:sz="0" w:space="0" w:color="auto"/>
                                                          </w:divBdr>
                                                        </w:div>
                                                        <w:div w:id="1927108906">
                                                          <w:marLeft w:val="0"/>
                                                          <w:marRight w:val="0"/>
                                                          <w:marTop w:val="0"/>
                                                          <w:marBottom w:val="0"/>
                                                          <w:divBdr>
                                                            <w:top w:val="none" w:sz="0" w:space="0" w:color="auto"/>
                                                            <w:left w:val="none" w:sz="0" w:space="0" w:color="auto"/>
                                                            <w:bottom w:val="none" w:sz="0" w:space="0" w:color="auto"/>
                                                            <w:right w:val="none" w:sz="0" w:space="0" w:color="auto"/>
                                                          </w:divBdr>
                                                        </w:div>
                                                        <w:div w:id="19271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08877">
                                      <w:marLeft w:val="0"/>
                                      <w:marRight w:val="0"/>
                                      <w:marTop w:val="0"/>
                                      <w:marBottom w:val="0"/>
                                      <w:divBdr>
                                        <w:top w:val="none" w:sz="0" w:space="0" w:color="auto"/>
                                        <w:left w:val="none" w:sz="0" w:space="0" w:color="auto"/>
                                        <w:bottom w:val="none" w:sz="0" w:space="0" w:color="auto"/>
                                        <w:right w:val="none" w:sz="0" w:space="0" w:color="auto"/>
                                      </w:divBdr>
                                      <w:divsChild>
                                        <w:div w:id="1927108813">
                                          <w:marLeft w:val="0"/>
                                          <w:marRight w:val="0"/>
                                          <w:marTop w:val="0"/>
                                          <w:marBottom w:val="0"/>
                                          <w:divBdr>
                                            <w:top w:val="none" w:sz="0" w:space="0" w:color="auto"/>
                                            <w:left w:val="none" w:sz="0" w:space="0" w:color="auto"/>
                                            <w:bottom w:val="none" w:sz="0" w:space="0" w:color="auto"/>
                                            <w:right w:val="none" w:sz="0" w:space="0" w:color="auto"/>
                                          </w:divBdr>
                                        </w:div>
                                        <w:div w:id="1927108836">
                                          <w:marLeft w:val="0"/>
                                          <w:marRight w:val="0"/>
                                          <w:marTop w:val="0"/>
                                          <w:marBottom w:val="0"/>
                                          <w:divBdr>
                                            <w:top w:val="none" w:sz="0" w:space="0" w:color="auto"/>
                                            <w:left w:val="none" w:sz="0" w:space="0" w:color="auto"/>
                                            <w:bottom w:val="none" w:sz="0" w:space="0" w:color="auto"/>
                                            <w:right w:val="none" w:sz="0" w:space="0" w:color="auto"/>
                                          </w:divBdr>
                                          <w:divsChild>
                                            <w:div w:id="1927108915">
                                              <w:marLeft w:val="0"/>
                                              <w:marRight w:val="0"/>
                                              <w:marTop w:val="0"/>
                                              <w:marBottom w:val="0"/>
                                              <w:divBdr>
                                                <w:top w:val="none" w:sz="0" w:space="0" w:color="auto"/>
                                                <w:left w:val="none" w:sz="0" w:space="0" w:color="auto"/>
                                                <w:bottom w:val="none" w:sz="0" w:space="0" w:color="auto"/>
                                                <w:right w:val="none" w:sz="0" w:space="0" w:color="auto"/>
                                              </w:divBdr>
                                              <w:divsChild>
                                                <w:div w:id="1927108837">
                                                  <w:marLeft w:val="0"/>
                                                  <w:marRight w:val="0"/>
                                                  <w:marTop w:val="0"/>
                                                  <w:marBottom w:val="0"/>
                                                  <w:divBdr>
                                                    <w:top w:val="none" w:sz="0" w:space="0" w:color="auto"/>
                                                    <w:left w:val="none" w:sz="0" w:space="0" w:color="auto"/>
                                                    <w:bottom w:val="none" w:sz="0" w:space="0" w:color="auto"/>
                                                    <w:right w:val="none" w:sz="0" w:space="0" w:color="auto"/>
                                                  </w:divBdr>
                                                  <w:divsChild>
                                                    <w:div w:id="1927108825">
                                                      <w:marLeft w:val="0"/>
                                                      <w:marRight w:val="0"/>
                                                      <w:marTop w:val="0"/>
                                                      <w:marBottom w:val="0"/>
                                                      <w:divBdr>
                                                        <w:top w:val="none" w:sz="0" w:space="0" w:color="auto"/>
                                                        <w:left w:val="none" w:sz="0" w:space="0" w:color="auto"/>
                                                        <w:bottom w:val="none" w:sz="0" w:space="0" w:color="auto"/>
                                                        <w:right w:val="none" w:sz="0" w:space="0" w:color="auto"/>
                                                      </w:divBdr>
                                                      <w:divsChild>
                                                        <w:div w:id="1927108810">
                                                          <w:marLeft w:val="0"/>
                                                          <w:marRight w:val="0"/>
                                                          <w:marTop w:val="0"/>
                                                          <w:marBottom w:val="0"/>
                                                          <w:divBdr>
                                                            <w:top w:val="none" w:sz="0" w:space="0" w:color="auto"/>
                                                            <w:left w:val="none" w:sz="0" w:space="0" w:color="auto"/>
                                                            <w:bottom w:val="none" w:sz="0" w:space="0" w:color="auto"/>
                                                            <w:right w:val="none" w:sz="0" w:space="0" w:color="auto"/>
                                                          </w:divBdr>
                                                        </w:div>
                                                        <w:div w:id="1927108832">
                                                          <w:marLeft w:val="0"/>
                                                          <w:marRight w:val="0"/>
                                                          <w:marTop w:val="0"/>
                                                          <w:marBottom w:val="0"/>
                                                          <w:divBdr>
                                                            <w:top w:val="none" w:sz="0" w:space="0" w:color="auto"/>
                                                            <w:left w:val="none" w:sz="0" w:space="0" w:color="auto"/>
                                                            <w:bottom w:val="none" w:sz="0" w:space="0" w:color="auto"/>
                                                            <w:right w:val="none" w:sz="0" w:space="0" w:color="auto"/>
                                                          </w:divBdr>
                                                        </w:div>
                                                        <w:div w:id="1927108894">
                                                          <w:marLeft w:val="0"/>
                                                          <w:marRight w:val="0"/>
                                                          <w:marTop w:val="0"/>
                                                          <w:marBottom w:val="0"/>
                                                          <w:divBdr>
                                                            <w:top w:val="none" w:sz="0" w:space="0" w:color="auto"/>
                                                            <w:left w:val="none" w:sz="0" w:space="0" w:color="auto"/>
                                                            <w:bottom w:val="none" w:sz="0" w:space="0" w:color="auto"/>
                                                            <w:right w:val="none" w:sz="0" w:space="0" w:color="auto"/>
                                                          </w:divBdr>
                                                        </w:div>
                                                        <w:div w:id="1927108898">
                                                          <w:marLeft w:val="0"/>
                                                          <w:marRight w:val="0"/>
                                                          <w:marTop w:val="0"/>
                                                          <w:marBottom w:val="0"/>
                                                          <w:divBdr>
                                                            <w:top w:val="none" w:sz="0" w:space="0" w:color="auto"/>
                                                            <w:left w:val="none" w:sz="0" w:space="0" w:color="auto"/>
                                                            <w:bottom w:val="none" w:sz="0" w:space="0" w:color="auto"/>
                                                            <w:right w:val="none" w:sz="0" w:space="0" w:color="auto"/>
                                                          </w:divBdr>
                                                        </w:div>
                                                        <w:div w:id="19271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08886">
                                      <w:marLeft w:val="0"/>
                                      <w:marRight w:val="0"/>
                                      <w:marTop w:val="0"/>
                                      <w:marBottom w:val="0"/>
                                      <w:divBdr>
                                        <w:top w:val="none" w:sz="0" w:space="0" w:color="auto"/>
                                        <w:left w:val="none" w:sz="0" w:space="0" w:color="auto"/>
                                        <w:bottom w:val="none" w:sz="0" w:space="0" w:color="auto"/>
                                        <w:right w:val="none" w:sz="0" w:space="0" w:color="auto"/>
                                      </w:divBdr>
                                      <w:divsChild>
                                        <w:div w:id="1927108841">
                                          <w:marLeft w:val="0"/>
                                          <w:marRight w:val="0"/>
                                          <w:marTop w:val="0"/>
                                          <w:marBottom w:val="0"/>
                                          <w:divBdr>
                                            <w:top w:val="none" w:sz="0" w:space="0" w:color="auto"/>
                                            <w:left w:val="none" w:sz="0" w:space="0" w:color="auto"/>
                                            <w:bottom w:val="none" w:sz="0" w:space="0" w:color="auto"/>
                                            <w:right w:val="none" w:sz="0" w:space="0" w:color="auto"/>
                                          </w:divBdr>
                                        </w:div>
                                        <w:div w:id="1927108904">
                                          <w:marLeft w:val="0"/>
                                          <w:marRight w:val="0"/>
                                          <w:marTop w:val="0"/>
                                          <w:marBottom w:val="0"/>
                                          <w:divBdr>
                                            <w:top w:val="none" w:sz="0" w:space="0" w:color="auto"/>
                                            <w:left w:val="none" w:sz="0" w:space="0" w:color="auto"/>
                                            <w:bottom w:val="none" w:sz="0" w:space="0" w:color="auto"/>
                                            <w:right w:val="none" w:sz="0" w:space="0" w:color="auto"/>
                                          </w:divBdr>
                                          <w:divsChild>
                                            <w:div w:id="1927108854">
                                              <w:marLeft w:val="0"/>
                                              <w:marRight w:val="0"/>
                                              <w:marTop w:val="0"/>
                                              <w:marBottom w:val="0"/>
                                              <w:divBdr>
                                                <w:top w:val="none" w:sz="0" w:space="0" w:color="auto"/>
                                                <w:left w:val="none" w:sz="0" w:space="0" w:color="auto"/>
                                                <w:bottom w:val="none" w:sz="0" w:space="0" w:color="auto"/>
                                                <w:right w:val="none" w:sz="0" w:space="0" w:color="auto"/>
                                              </w:divBdr>
                                              <w:divsChild>
                                                <w:div w:id="1927108931">
                                                  <w:marLeft w:val="0"/>
                                                  <w:marRight w:val="0"/>
                                                  <w:marTop w:val="0"/>
                                                  <w:marBottom w:val="0"/>
                                                  <w:divBdr>
                                                    <w:top w:val="none" w:sz="0" w:space="0" w:color="auto"/>
                                                    <w:left w:val="none" w:sz="0" w:space="0" w:color="auto"/>
                                                    <w:bottom w:val="none" w:sz="0" w:space="0" w:color="auto"/>
                                                    <w:right w:val="none" w:sz="0" w:space="0" w:color="auto"/>
                                                  </w:divBdr>
                                                  <w:divsChild>
                                                    <w:div w:id="1927108870">
                                                      <w:marLeft w:val="0"/>
                                                      <w:marRight w:val="0"/>
                                                      <w:marTop w:val="0"/>
                                                      <w:marBottom w:val="0"/>
                                                      <w:divBdr>
                                                        <w:top w:val="none" w:sz="0" w:space="0" w:color="auto"/>
                                                        <w:left w:val="none" w:sz="0" w:space="0" w:color="auto"/>
                                                        <w:bottom w:val="none" w:sz="0" w:space="0" w:color="auto"/>
                                                        <w:right w:val="none" w:sz="0" w:space="0" w:color="auto"/>
                                                      </w:divBdr>
                                                      <w:divsChild>
                                                        <w:div w:id="1927108804">
                                                          <w:marLeft w:val="0"/>
                                                          <w:marRight w:val="0"/>
                                                          <w:marTop w:val="0"/>
                                                          <w:marBottom w:val="0"/>
                                                          <w:divBdr>
                                                            <w:top w:val="none" w:sz="0" w:space="0" w:color="auto"/>
                                                            <w:left w:val="none" w:sz="0" w:space="0" w:color="auto"/>
                                                            <w:bottom w:val="none" w:sz="0" w:space="0" w:color="auto"/>
                                                            <w:right w:val="none" w:sz="0" w:space="0" w:color="auto"/>
                                                          </w:divBdr>
                                                        </w:div>
                                                        <w:div w:id="1927108809">
                                                          <w:marLeft w:val="0"/>
                                                          <w:marRight w:val="0"/>
                                                          <w:marTop w:val="0"/>
                                                          <w:marBottom w:val="0"/>
                                                          <w:divBdr>
                                                            <w:top w:val="none" w:sz="0" w:space="0" w:color="auto"/>
                                                            <w:left w:val="none" w:sz="0" w:space="0" w:color="auto"/>
                                                            <w:bottom w:val="none" w:sz="0" w:space="0" w:color="auto"/>
                                                            <w:right w:val="none" w:sz="0" w:space="0" w:color="auto"/>
                                                          </w:divBdr>
                                                        </w:div>
                                                        <w:div w:id="1927108817">
                                                          <w:marLeft w:val="0"/>
                                                          <w:marRight w:val="0"/>
                                                          <w:marTop w:val="0"/>
                                                          <w:marBottom w:val="0"/>
                                                          <w:divBdr>
                                                            <w:top w:val="none" w:sz="0" w:space="0" w:color="auto"/>
                                                            <w:left w:val="none" w:sz="0" w:space="0" w:color="auto"/>
                                                            <w:bottom w:val="none" w:sz="0" w:space="0" w:color="auto"/>
                                                            <w:right w:val="none" w:sz="0" w:space="0" w:color="auto"/>
                                                          </w:divBdr>
                                                        </w:div>
                                                        <w:div w:id="1927108819">
                                                          <w:marLeft w:val="0"/>
                                                          <w:marRight w:val="0"/>
                                                          <w:marTop w:val="0"/>
                                                          <w:marBottom w:val="0"/>
                                                          <w:divBdr>
                                                            <w:top w:val="none" w:sz="0" w:space="0" w:color="auto"/>
                                                            <w:left w:val="none" w:sz="0" w:space="0" w:color="auto"/>
                                                            <w:bottom w:val="none" w:sz="0" w:space="0" w:color="auto"/>
                                                            <w:right w:val="none" w:sz="0" w:space="0" w:color="auto"/>
                                                          </w:divBdr>
                                                        </w:div>
                                                        <w:div w:id="1927108820">
                                                          <w:marLeft w:val="0"/>
                                                          <w:marRight w:val="0"/>
                                                          <w:marTop w:val="0"/>
                                                          <w:marBottom w:val="0"/>
                                                          <w:divBdr>
                                                            <w:top w:val="none" w:sz="0" w:space="0" w:color="auto"/>
                                                            <w:left w:val="none" w:sz="0" w:space="0" w:color="auto"/>
                                                            <w:bottom w:val="none" w:sz="0" w:space="0" w:color="auto"/>
                                                            <w:right w:val="none" w:sz="0" w:space="0" w:color="auto"/>
                                                          </w:divBdr>
                                                        </w:div>
                                                        <w:div w:id="1927108835">
                                                          <w:marLeft w:val="0"/>
                                                          <w:marRight w:val="0"/>
                                                          <w:marTop w:val="0"/>
                                                          <w:marBottom w:val="0"/>
                                                          <w:divBdr>
                                                            <w:top w:val="none" w:sz="0" w:space="0" w:color="auto"/>
                                                            <w:left w:val="none" w:sz="0" w:space="0" w:color="auto"/>
                                                            <w:bottom w:val="none" w:sz="0" w:space="0" w:color="auto"/>
                                                            <w:right w:val="none" w:sz="0" w:space="0" w:color="auto"/>
                                                          </w:divBdr>
                                                        </w:div>
                                                        <w:div w:id="1927108865">
                                                          <w:marLeft w:val="0"/>
                                                          <w:marRight w:val="0"/>
                                                          <w:marTop w:val="0"/>
                                                          <w:marBottom w:val="0"/>
                                                          <w:divBdr>
                                                            <w:top w:val="none" w:sz="0" w:space="0" w:color="auto"/>
                                                            <w:left w:val="none" w:sz="0" w:space="0" w:color="auto"/>
                                                            <w:bottom w:val="none" w:sz="0" w:space="0" w:color="auto"/>
                                                            <w:right w:val="none" w:sz="0" w:space="0" w:color="auto"/>
                                                          </w:divBdr>
                                                        </w:div>
                                                        <w:div w:id="1927108871">
                                                          <w:marLeft w:val="0"/>
                                                          <w:marRight w:val="0"/>
                                                          <w:marTop w:val="0"/>
                                                          <w:marBottom w:val="0"/>
                                                          <w:divBdr>
                                                            <w:top w:val="none" w:sz="0" w:space="0" w:color="auto"/>
                                                            <w:left w:val="none" w:sz="0" w:space="0" w:color="auto"/>
                                                            <w:bottom w:val="none" w:sz="0" w:space="0" w:color="auto"/>
                                                            <w:right w:val="none" w:sz="0" w:space="0" w:color="auto"/>
                                                          </w:divBdr>
                                                        </w:div>
                                                        <w:div w:id="1927108892">
                                                          <w:marLeft w:val="0"/>
                                                          <w:marRight w:val="0"/>
                                                          <w:marTop w:val="0"/>
                                                          <w:marBottom w:val="0"/>
                                                          <w:divBdr>
                                                            <w:top w:val="none" w:sz="0" w:space="0" w:color="auto"/>
                                                            <w:left w:val="none" w:sz="0" w:space="0" w:color="auto"/>
                                                            <w:bottom w:val="none" w:sz="0" w:space="0" w:color="auto"/>
                                                            <w:right w:val="none" w:sz="0" w:space="0" w:color="auto"/>
                                                          </w:divBdr>
                                                        </w:div>
                                                        <w:div w:id="1927108893">
                                                          <w:marLeft w:val="0"/>
                                                          <w:marRight w:val="0"/>
                                                          <w:marTop w:val="0"/>
                                                          <w:marBottom w:val="0"/>
                                                          <w:divBdr>
                                                            <w:top w:val="none" w:sz="0" w:space="0" w:color="auto"/>
                                                            <w:left w:val="none" w:sz="0" w:space="0" w:color="auto"/>
                                                            <w:bottom w:val="none" w:sz="0" w:space="0" w:color="auto"/>
                                                            <w:right w:val="none" w:sz="0" w:space="0" w:color="auto"/>
                                                          </w:divBdr>
                                                        </w:div>
                                                        <w:div w:id="1927108900">
                                                          <w:marLeft w:val="0"/>
                                                          <w:marRight w:val="0"/>
                                                          <w:marTop w:val="0"/>
                                                          <w:marBottom w:val="0"/>
                                                          <w:divBdr>
                                                            <w:top w:val="none" w:sz="0" w:space="0" w:color="auto"/>
                                                            <w:left w:val="none" w:sz="0" w:space="0" w:color="auto"/>
                                                            <w:bottom w:val="none" w:sz="0" w:space="0" w:color="auto"/>
                                                            <w:right w:val="none" w:sz="0" w:space="0" w:color="auto"/>
                                                          </w:divBdr>
                                                        </w:div>
                                                        <w:div w:id="1927108902">
                                                          <w:marLeft w:val="0"/>
                                                          <w:marRight w:val="0"/>
                                                          <w:marTop w:val="0"/>
                                                          <w:marBottom w:val="0"/>
                                                          <w:divBdr>
                                                            <w:top w:val="none" w:sz="0" w:space="0" w:color="auto"/>
                                                            <w:left w:val="none" w:sz="0" w:space="0" w:color="auto"/>
                                                            <w:bottom w:val="none" w:sz="0" w:space="0" w:color="auto"/>
                                                            <w:right w:val="none" w:sz="0" w:space="0" w:color="auto"/>
                                                          </w:divBdr>
                                                        </w:div>
                                                        <w:div w:id="1927108922">
                                                          <w:marLeft w:val="0"/>
                                                          <w:marRight w:val="0"/>
                                                          <w:marTop w:val="0"/>
                                                          <w:marBottom w:val="0"/>
                                                          <w:divBdr>
                                                            <w:top w:val="none" w:sz="0" w:space="0" w:color="auto"/>
                                                            <w:left w:val="none" w:sz="0" w:space="0" w:color="auto"/>
                                                            <w:bottom w:val="none" w:sz="0" w:space="0" w:color="auto"/>
                                                            <w:right w:val="none" w:sz="0" w:space="0" w:color="auto"/>
                                                          </w:divBdr>
                                                        </w:div>
                                                        <w:div w:id="1927108928">
                                                          <w:marLeft w:val="0"/>
                                                          <w:marRight w:val="0"/>
                                                          <w:marTop w:val="0"/>
                                                          <w:marBottom w:val="0"/>
                                                          <w:divBdr>
                                                            <w:top w:val="none" w:sz="0" w:space="0" w:color="auto"/>
                                                            <w:left w:val="none" w:sz="0" w:space="0" w:color="auto"/>
                                                            <w:bottom w:val="none" w:sz="0" w:space="0" w:color="auto"/>
                                                            <w:right w:val="none" w:sz="0" w:space="0" w:color="auto"/>
                                                          </w:divBdr>
                                                        </w:div>
                                                        <w:div w:id="1927108933">
                                                          <w:marLeft w:val="0"/>
                                                          <w:marRight w:val="0"/>
                                                          <w:marTop w:val="0"/>
                                                          <w:marBottom w:val="0"/>
                                                          <w:divBdr>
                                                            <w:top w:val="none" w:sz="0" w:space="0" w:color="auto"/>
                                                            <w:left w:val="none" w:sz="0" w:space="0" w:color="auto"/>
                                                            <w:bottom w:val="none" w:sz="0" w:space="0" w:color="auto"/>
                                                            <w:right w:val="none" w:sz="0" w:space="0" w:color="auto"/>
                                                          </w:divBdr>
                                                        </w:div>
                                                        <w:div w:id="192710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08891">
                                      <w:marLeft w:val="0"/>
                                      <w:marRight w:val="0"/>
                                      <w:marTop w:val="0"/>
                                      <w:marBottom w:val="0"/>
                                      <w:divBdr>
                                        <w:top w:val="none" w:sz="0" w:space="0" w:color="auto"/>
                                        <w:left w:val="none" w:sz="0" w:space="0" w:color="auto"/>
                                        <w:bottom w:val="none" w:sz="0" w:space="0" w:color="auto"/>
                                        <w:right w:val="none" w:sz="0" w:space="0" w:color="auto"/>
                                      </w:divBdr>
                                      <w:divsChild>
                                        <w:div w:id="1927108800">
                                          <w:marLeft w:val="0"/>
                                          <w:marRight w:val="0"/>
                                          <w:marTop w:val="0"/>
                                          <w:marBottom w:val="0"/>
                                          <w:divBdr>
                                            <w:top w:val="none" w:sz="0" w:space="0" w:color="auto"/>
                                            <w:left w:val="none" w:sz="0" w:space="0" w:color="auto"/>
                                            <w:bottom w:val="none" w:sz="0" w:space="0" w:color="auto"/>
                                            <w:right w:val="none" w:sz="0" w:space="0" w:color="auto"/>
                                          </w:divBdr>
                                        </w:div>
                                        <w:div w:id="1927108802">
                                          <w:marLeft w:val="0"/>
                                          <w:marRight w:val="0"/>
                                          <w:marTop w:val="0"/>
                                          <w:marBottom w:val="0"/>
                                          <w:divBdr>
                                            <w:top w:val="none" w:sz="0" w:space="0" w:color="auto"/>
                                            <w:left w:val="none" w:sz="0" w:space="0" w:color="auto"/>
                                            <w:bottom w:val="none" w:sz="0" w:space="0" w:color="auto"/>
                                            <w:right w:val="none" w:sz="0" w:space="0" w:color="auto"/>
                                          </w:divBdr>
                                          <w:divsChild>
                                            <w:div w:id="1927108815">
                                              <w:marLeft w:val="0"/>
                                              <w:marRight w:val="0"/>
                                              <w:marTop w:val="0"/>
                                              <w:marBottom w:val="0"/>
                                              <w:divBdr>
                                                <w:top w:val="none" w:sz="0" w:space="0" w:color="auto"/>
                                                <w:left w:val="none" w:sz="0" w:space="0" w:color="auto"/>
                                                <w:bottom w:val="none" w:sz="0" w:space="0" w:color="auto"/>
                                                <w:right w:val="none" w:sz="0" w:space="0" w:color="auto"/>
                                              </w:divBdr>
                                              <w:divsChild>
                                                <w:div w:id="1927108830">
                                                  <w:marLeft w:val="0"/>
                                                  <w:marRight w:val="0"/>
                                                  <w:marTop w:val="0"/>
                                                  <w:marBottom w:val="0"/>
                                                  <w:divBdr>
                                                    <w:top w:val="none" w:sz="0" w:space="0" w:color="auto"/>
                                                    <w:left w:val="none" w:sz="0" w:space="0" w:color="auto"/>
                                                    <w:bottom w:val="none" w:sz="0" w:space="0" w:color="auto"/>
                                                    <w:right w:val="none" w:sz="0" w:space="0" w:color="auto"/>
                                                  </w:divBdr>
                                                  <w:divsChild>
                                                    <w:div w:id="1927108840">
                                                      <w:marLeft w:val="0"/>
                                                      <w:marRight w:val="0"/>
                                                      <w:marTop w:val="0"/>
                                                      <w:marBottom w:val="0"/>
                                                      <w:divBdr>
                                                        <w:top w:val="none" w:sz="0" w:space="0" w:color="auto"/>
                                                        <w:left w:val="none" w:sz="0" w:space="0" w:color="auto"/>
                                                        <w:bottom w:val="none" w:sz="0" w:space="0" w:color="auto"/>
                                                        <w:right w:val="none" w:sz="0" w:space="0" w:color="auto"/>
                                                      </w:divBdr>
                                                      <w:divsChild>
                                                        <w:div w:id="1927108789">
                                                          <w:marLeft w:val="0"/>
                                                          <w:marRight w:val="0"/>
                                                          <w:marTop w:val="0"/>
                                                          <w:marBottom w:val="0"/>
                                                          <w:divBdr>
                                                            <w:top w:val="none" w:sz="0" w:space="0" w:color="auto"/>
                                                            <w:left w:val="none" w:sz="0" w:space="0" w:color="auto"/>
                                                            <w:bottom w:val="none" w:sz="0" w:space="0" w:color="auto"/>
                                                            <w:right w:val="none" w:sz="0" w:space="0" w:color="auto"/>
                                                          </w:divBdr>
                                                        </w:div>
                                                        <w:div w:id="1927108829">
                                                          <w:marLeft w:val="0"/>
                                                          <w:marRight w:val="0"/>
                                                          <w:marTop w:val="0"/>
                                                          <w:marBottom w:val="0"/>
                                                          <w:divBdr>
                                                            <w:top w:val="none" w:sz="0" w:space="0" w:color="auto"/>
                                                            <w:left w:val="none" w:sz="0" w:space="0" w:color="auto"/>
                                                            <w:bottom w:val="none" w:sz="0" w:space="0" w:color="auto"/>
                                                            <w:right w:val="none" w:sz="0" w:space="0" w:color="auto"/>
                                                          </w:divBdr>
                                                        </w:div>
                                                        <w:div w:id="1927108842">
                                                          <w:marLeft w:val="0"/>
                                                          <w:marRight w:val="0"/>
                                                          <w:marTop w:val="0"/>
                                                          <w:marBottom w:val="0"/>
                                                          <w:divBdr>
                                                            <w:top w:val="none" w:sz="0" w:space="0" w:color="auto"/>
                                                            <w:left w:val="none" w:sz="0" w:space="0" w:color="auto"/>
                                                            <w:bottom w:val="none" w:sz="0" w:space="0" w:color="auto"/>
                                                            <w:right w:val="none" w:sz="0" w:space="0" w:color="auto"/>
                                                          </w:divBdr>
                                                        </w:div>
                                                        <w:div w:id="1927108853">
                                                          <w:marLeft w:val="0"/>
                                                          <w:marRight w:val="0"/>
                                                          <w:marTop w:val="0"/>
                                                          <w:marBottom w:val="0"/>
                                                          <w:divBdr>
                                                            <w:top w:val="none" w:sz="0" w:space="0" w:color="auto"/>
                                                            <w:left w:val="none" w:sz="0" w:space="0" w:color="auto"/>
                                                            <w:bottom w:val="none" w:sz="0" w:space="0" w:color="auto"/>
                                                            <w:right w:val="none" w:sz="0" w:space="0" w:color="auto"/>
                                                          </w:divBdr>
                                                        </w:div>
                                                        <w:div w:id="1927108861">
                                                          <w:marLeft w:val="0"/>
                                                          <w:marRight w:val="0"/>
                                                          <w:marTop w:val="0"/>
                                                          <w:marBottom w:val="0"/>
                                                          <w:divBdr>
                                                            <w:top w:val="none" w:sz="0" w:space="0" w:color="auto"/>
                                                            <w:left w:val="none" w:sz="0" w:space="0" w:color="auto"/>
                                                            <w:bottom w:val="none" w:sz="0" w:space="0" w:color="auto"/>
                                                            <w:right w:val="none" w:sz="0" w:space="0" w:color="auto"/>
                                                          </w:divBdr>
                                                        </w:div>
                                                        <w:div w:id="1927108887">
                                                          <w:marLeft w:val="0"/>
                                                          <w:marRight w:val="0"/>
                                                          <w:marTop w:val="0"/>
                                                          <w:marBottom w:val="0"/>
                                                          <w:divBdr>
                                                            <w:top w:val="none" w:sz="0" w:space="0" w:color="auto"/>
                                                            <w:left w:val="none" w:sz="0" w:space="0" w:color="auto"/>
                                                            <w:bottom w:val="none" w:sz="0" w:space="0" w:color="auto"/>
                                                            <w:right w:val="none" w:sz="0" w:space="0" w:color="auto"/>
                                                          </w:divBdr>
                                                        </w:div>
                                                        <w:div w:id="1927108901">
                                                          <w:marLeft w:val="0"/>
                                                          <w:marRight w:val="0"/>
                                                          <w:marTop w:val="0"/>
                                                          <w:marBottom w:val="0"/>
                                                          <w:divBdr>
                                                            <w:top w:val="none" w:sz="0" w:space="0" w:color="auto"/>
                                                            <w:left w:val="none" w:sz="0" w:space="0" w:color="auto"/>
                                                            <w:bottom w:val="none" w:sz="0" w:space="0" w:color="auto"/>
                                                            <w:right w:val="none" w:sz="0" w:space="0" w:color="auto"/>
                                                          </w:divBdr>
                                                        </w:div>
                                                        <w:div w:id="1927108918">
                                                          <w:marLeft w:val="0"/>
                                                          <w:marRight w:val="0"/>
                                                          <w:marTop w:val="0"/>
                                                          <w:marBottom w:val="0"/>
                                                          <w:divBdr>
                                                            <w:top w:val="none" w:sz="0" w:space="0" w:color="auto"/>
                                                            <w:left w:val="none" w:sz="0" w:space="0" w:color="auto"/>
                                                            <w:bottom w:val="none" w:sz="0" w:space="0" w:color="auto"/>
                                                            <w:right w:val="none" w:sz="0" w:space="0" w:color="auto"/>
                                                          </w:divBdr>
                                                        </w:div>
                                                        <w:div w:id="1927108935">
                                                          <w:marLeft w:val="0"/>
                                                          <w:marRight w:val="0"/>
                                                          <w:marTop w:val="0"/>
                                                          <w:marBottom w:val="0"/>
                                                          <w:divBdr>
                                                            <w:top w:val="none" w:sz="0" w:space="0" w:color="auto"/>
                                                            <w:left w:val="none" w:sz="0" w:space="0" w:color="auto"/>
                                                            <w:bottom w:val="none" w:sz="0" w:space="0" w:color="auto"/>
                                                            <w:right w:val="none" w:sz="0" w:space="0" w:color="auto"/>
                                                          </w:divBdr>
                                                        </w:div>
                                                        <w:div w:id="19271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108924">
                  <w:marLeft w:val="0"/>
                  <w:marRight w:val="0"/>
                  <w:marTop w:val="0"/>
                  <w:marBottom w:val="360"/>
                  <w:divBdr>
                    <w:top w:val="none" w:sz="0" w:space="0" w:color="auto"/>
                    <w:left w:val="none" w:sz="0" w:space="0" w:color="auto"/>
                    <w:bottom w:val="none" w:sz="0" w:space="0" w:color="auto"/>
                    <w:right w:val="none" w:sz="0" w:space="0" w:color="auto"/>
                  </w:divBdr>
                  <w:divsChild>
                    <w:div w:id="1927108797">
                      <w:marLeft w:val="0"/>
                      <w:marRight w:val="0"/>
                      <w:marTop w:val="0"/>
                      <w:marBottom w:val="0"/>
                      <w:divBdr>
                        <w:top w:val="none" w:sz="0" w:space="0" w:color="auto"/>
                        <w:left w:val="none" w:sz="0" w:space="0" w:color="auto"/>
                        <w:bottom w:val="none" w:sz="0" w:space="0" w:color="auto"/>
                        <w:right w:val="none" w:sz="0" w:space="0" w:color="auto"/>
                      </w:divBdr>
                      <w:divsChild>
                        <w:div w:id="1927108914">
                          <w:marLeft w:val="0"/>
                          <w:marRight w:val="0"/>
                          <w:marTop w:val="0"/>
                          <w:marBottom w:val="0"/>
                          <w:divBdr>
                            <w:top w:val="none" w:sz="0" w:space="0" w:color="auto"/>
                            <w:left w:val="none" w:sz="0" w:space="0" w:color="auto"/>
                            <w:bottom w:val="none" w:sz="0" w:space="0" w:color="auto"/>
                            <w:right w:val="none" w:sz="0" w:space="0" w:color="auto"/>
                          </w:divBdr>
                          <w:divsChild>
                            <w:div w:id="1927108838">
                              <w:marLeft w:val="0"/>
                              <w:marRight w:val="0"/>
                              <w:marTop w:val="0"/>
                              <w:marBottom w:val="0"/>
                              <w:divBdr>
                                <w:top w:val="none" w:sz="0" w:space="0" w:color="auto"/>
                                <w:left w:val="none" w:sz="0" w:space="0" w:color="auto"/>
                                <w:bottom w:val="none" w:sz="0" w:space="0" w:color="auto"/>
                                <w:right w:val="none" w:sz="0" w:space="0" w:color="auto"/>
                              </w:divBdr>
                            </w:div>
                            <w:div w:id="192710891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927108925">
                  <w:marLeft w:val="0"/>
                  <w:marRight w:val="0"/>
                  <w:marTop w:val="0"/>
                  <w:marBottom w:val="0"/>
                  <w:divBdr>
                    <w:top w:val="none" w:sz="0" w:space="0" w:color="auto"/>
                    <w:left w:val="none" w:sz="0" w:space="0" w:color="auto"/>
                    <w:bottom w:val="none" w:sz="0" w:space="0" w:color="auto"/>
                    <w:right w:val="none" w:sz="0" w:space="0" w:color="auto"/>
                  </w:divBdr>
                  <w:divsChild>
                    <w:div w:id="1927108818">
                      <w:marLeft w:val="0"/>
                      <w:marRight w:val="0"/>
                      <w:marTop w:val="0"/>
                      <w:marBottom w:val="0"/>
                      <w:divBdr>
                        <w:top w:val="none" w:sz="0" w:space="0" w:color="auto"/>
                        <w:left w:val="none" w:sz="0" w:space="0" w:color="auto"/>
                        <w:bottom w:val="none" w:sz="0" w:space="0" w:color="auto"/>
                        <w:right w:val="none" w:sz="0" w:space="0" w:color="auto"/>
                      </w:divBdr>
                      <w:divsChild>
                        <w:div w:id="1927108845">
                          <w:marLeft w:val="0"/>
                          <w:marRight w:val="0"/>
                          <w:marTop w:val="0"/>
                          <w:marBottom w:val="0"/>
                          <w:divBdr>
                            <w:top w:val="none" w:sz="0" w:space="0" w:color="auto"/>
                            <w:left w:val="none" w:sz="0" w:space="0" w:color="auto"/>
                            <w:bottom w:val="none" w:sz="0" w:space="0" w:color="auto"/>
                            <w:right w:val="none" w:sz="0" w:space="0" w:color="auto"/>
                          </w:divBdr>
                          <w:divsChild>
                            <w:div w:id="1927108872">
                              <w:marLeft w:val="0"/>
                              <w:marRight w:val="0"/>
                              <w:marTop w:val="0"/>
                              <w:marBottom w:val="0"/>
                              <w:divBdr>
                                <w:top w:val="none" w:sz="0" w:space="0" w:color="auto"/>
                                <w:left w:val="none" w:sz="0" w:space="0" w:color="auto"/>
                                <w:bottom w:val="none" w:sz="0" w:space="0" w:color="auto"/>
                                <w:right w:val="none" w:sz="0" w:space="0" w:color="auto"/>
                              </w:divBdr>
                              <w:divsChild>
                                <w:div w:id="1927108896">
                                  <w:marLeft w:val="0"/>
                                  <w:marRight w:val="0"/>
                                  <w:marTop w:val="0"/>
                                  <w:marBottom w:val="0"/>
                                  <w:divBdr>
                                    <w:top w:val="none" w:sz="0" w:space="0" w:color="auto"/>
                                    <w:left w:val="none" w:sz="0" w:space="0" w:color="auto"/>
                                    <w:bottom w:val="none" w:sz="0" w:space="0" w:color="auto"/>
                                    <w:right w:val="none" w:sz="0" w:space="0" w:color="auto"/>
                                  </w:divBdr>
                                  <w:divsChild>
                                    <w:div w:id="1927108821">
                                      <w:marLeft w:val="0"/>
                                      <w:marRight w:val="0"/>
                                      <w:marTop w:val="0"/>
                                      <w:marBottom w:val="0"/>
                                      <w:divBdr>
                                        <w:top w:val="none" w:sz="0" w:space="0" w:color="auto"/>
                                        <w:left w:val="none" w:sz="0" w:space="0" w:color="auto"/>
                                        <w:bottom w:val="none" w:sz="0" w:space="0" w:color="auto"/>
                                        <w:right w:val="none" w:sz="0" w:space="0" w:color="auto"/>
                                      </w:divBdr>
                                    </w:div>
                                    <w:div w:id="1927108849">
                                      <w:marLeft w:val="0"/>
                                      <w:marRight w:val="0"/>
                                      <w:marTop w:val="0"/>
                                      <w:marBottom w:val="0"/>
                                      <w:divBdr>
                                        <w:top w:val="none" w:sz="0" w:space="0" w:color="auto"/>
                                        <w:left w:val="none" w:sz="0" w:space="0" w:color="auto"/>
                                        <w:bottom w:val="none" w:sz="0" w:space="0" w:color="auto"/>
                                        <w:right w:val="none" w:sz="0" w:space="0" w:color="auto"/>
                                      </w:divBdr>
                                    </w:div>
                                    <w:div w:id="19271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08941">
                  <w:marLeft w:val="0"/>
                  <w:marRight w:val="0"/>
                  <w:marTop w:val="0"/>
                  <w:marBottom w:val="360"/>
                  <w:divBdr>
                    <w:top w:val="none" w:sz="0" w:space="0" w:color="auto"/>
                    <w:left w:val="none" w:sz="0" w:space="0" w:color="auto"/>
                    <w:bottom w:val="none" w:sz="0" w:space="0" w:color="auto"/>
                    <w:right w:val="none" w:sz="0" w:space="0" w:color="auto"/>
                  </w:divBdr>
                  <w:divsChild>
                    <w:div w:id="1927108791">
                      <w:marLeft w:val="0"/>
                      <w:marRight w:val="0"/>
                      <w:marTop w:val="0"/>
                      <w:marBottom w:val="0"/>
                      <w:divBdr>
                        <w:top w:val="none" w:sz="0" w:space="0" w:color="auto"/>
                        <w:left w:val="none" w:sz="0" w:space="0" w:color="auto"/>
                        <w:bottom w:val="none" w:sz="0" w:space="0" w:color="auto"/>
                        <w:right w:val="none" w:sz="0" w:space="0" w:color="auto"/>
                      </w:divBdr>
                      <w:divsChild>
                        <w:div w:id="1927108846">
                          <w:marLeft w:val="0"/>
                          <w:marRight w:val="0"/>
                          <w:marTop w:val="0"/>
                          <w:marBottom w:val="0"/>
                          <w:divBdr>
                            <w:top w:val="none" w:sz="0" w:space="0" w:color="auto"/>
                            <w:left w:val="none" w:sz="0" w:space="0" w:color="auto"/>
                            <w:bottom w:val="none" w:sz="0" w:space="0" w:color="auto"/>
                            <w:right w:val="none" w:sz="0" w:space="0" w:color="auto"/>
                          </w:divBdr>
                          <w:divsChild>
                            <w:div w:id="1927108867">
                              <w:marLeft w:val="0"/>
                              <w:marRight w:val="0"/>
                              <w:marTop w:val="0"/>
                              <w:marBottom w:val="0"/>
                              <w:divBdr>
                                <w:top w:val="none" w:sz="0" w:space="0" w:color="auto"/>
                                <w:left w:val="none" w:sz="0" w:space="0" w:color="auto"/>
                                <w:bottom w:val="none" w:sz="0" w:space="0" w:color="auto"/>
                                <w:right w:val="none" w:sz="0" w:space="0" w:color="auto"/>
                              </w:divBdr>
                              <w:divsChild>
                                <w:div w:id="1927108880">
                                  <w:marLeft w:val="0"/>
                                  <w:marRight w:val="0"/>
                                  <w:marTop w:val="0"/>
                                  <w:marBottom w:val="0"/>
                                  <w:divBdr>
                                    <w:top w:val="none" w:sz="0" w:space="0" w:color="auto"/>
                                    <w:left w:val="none" w:sz="0" w:space="0" w:color="auto"/>
                                    <w:bottom w:val="none" w:sz="0" w:space="0" w:color="auto"/>
                                    <w:right w:val="none" w:sz="0" w:space="0" w:color="auto"/>
                                  </w:divBdr>
                                  <w:divsChild>
                                    <w:div w:id="19271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88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192.168.1.48\&#209;&#128;&#208;&#176;&#208;&#177;&#208;&#190;&#209;&#130;&#208;&#176;\&#208;&#156;&#208;&#181;&#209;&#130;&#208;&#190;&#208;&#180;&#209;&#128;&#208;&#181;&#208;&#186;&#208;&#190;&#208;&#188;&#208;&#181;&#208;&#189;&#208;&#180;&#208;&#176;&#209;&#134;&#208;&#184;&#208;&#184;.doc" TargetMode="External"/><Relationship Id="rId3" Type="http://schemas.openxmlformats.org/officeDocument/2006/relationships/webSettings" Target="webSettings.xml"/><Relationship Id="rId7" Type="http://schemas.openxmlformats.org/officeDocument/2006/relationships/hyperlink" Target="http://ru.wikipedia.org/wiki/%D0%A4%D0%B5%D0%B4%D0%B5%D1%80%D0%B0%D0%BB%D1%8C%D0%BD%D0%B0%D1%8F_%D1%81%D0%BB%D1%83%D0%B6%D0%B1%D0%B0_%D0%B1%D0%B5%D0%B7%D0%BE%D0%BF%D0%B0%D1%81%D0%BD%D0%BE%D1%81%D1%82%D0%B8_%D0%A0%D0%BE%D1%81%D1%81%D0%B8%D0%B9%D1%81%D0%BA%D0%BE%D0%B9_%D0%A4%D0%B5%D0%B4%D0%B5%D1%80%D0%B0%D1%86%D0%B8%D0%B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D0%9F%D1%80%D0%B5%D0%B7%D0%B8%D0%B4%D0%B5%D0%BD%D1%82_%D0%A0%D0%BE%D1%81%D1%81%D0%B8%D0%B9%D1%81%D0%BA%D0%BE%D0%B9_%D0%A4%D0%B5%D0%B4%D0%B5%D1%80%D0%B0%D1%86%D0%B8%D0%B8" TargetMode="External"/><Relationship Id="rId11" Type="http://schemas.openxmlformats.org/officeDocument/2006/relationships/fontTable" Target="fontTable.xml"/><Relationship Id="rId5" Type="http://schemas.openxmlformats.org/officeDocument/2006/relationships/hyperlink" Target="http://ru.wikipedia.org/wiki/%D0%A2%D0%B5%D1%80%D1%80%D0%BE%D1%80%D0%B8%D0%B7%D0%BC" TargetMode="External"/><Relationship Id="rId10" Type="http://schemas.openxmlformats.org/officeDocument/2006/relationships/hyperlink" Target="file:///\\192.168.1.48\&#209;&#128;&#208;&#176;&#208;&#177;&#208;&#190;&#209;&#130;&#208;&#176;\&#208;&#156;&#208;&#181;&#209;&#130;&#208;&#190;&#208;&#180;&#209;&#128;&#208;&#181;&#208;&#186;&#208;&#190;&#208;&#188;&#208;&#181;&#208;&#189;&#208;&#180;&#208;&#176;&#209;&#134;&#208;&#184;&#208;&#184;.doc" TargetMode="External"/><Relationship Id="rId4" Type="http://schemas.openxmlformats.org/officeDocument/2006/relationships/hyperlink" Target="http://ru.wikipedia.org/wiki/%D0%A1%D1%83%D0%B1%D1%8A%D0%B5%D0%BA%D1%82%D1%8B_%D0%A0%D0%BE%D1%81%D1%81%D0%B8%D0%B9%D1%81%D0%BA%D0%BE%D0%B9_%D0%A4%D0%B5%D0%B4%D0%B5%D1%80%D0%B0%D1%86%D0%B8%D0%B8" TargetMode="External"/><Relationship Id="rId9" Type="http://schemas.openxmlformats.org/officeDocument/2006/relationships/hyperlink" Target="file:///\\192.168.1.48\&#209;&#128;&#208;&#176;&#208;&#177;&#208;&#190;&#209;&#130;&#208;&#176;\&#208;&#156;&#208;&#181;&#209;&#130;&#208;&#190;&#208;&#180;&#209;&#128;&#208;&#181;&#208;&#186;&#208;&#190;&#208;&#188;&#208;&#181;&#208;&#189;&#208;&#180;&#208;&#176;&#209;&#134;&#208;&#184;&#208;&#18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4638</Words>
  <Characters>26443</Characters>
  <Application>Microsoft Office Word</Application>
  <DocSecurity>0</DocSecurity>
  <Lines>220</Lines>
  <Paragraphs>62</Paragraphs>
  <ScaleCrop>false</ScaleCrop>
  <Company>Curnos™</Company>
  <LinksUpToDate>false</LinksUpToDate>
  <CharactersWithSpaces>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dcterms:created xsi:type="dcterms:W3CDTF">2024-04-12T13:22:00Z</dcterms:created>
  <dcterms:modified xsi:type="dcterms:W3CDTF">2024-04-12T13:22:00Z</dcterms:modified>
</cp:coreProperties>
</file>