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31C" w14:textId="77777777" w:rsidR="00CD019F" w:rsidRPr="00CD019F" w:rsidRDefault="00CD019F" w:rsidP="00CD019F">
      <w:pPr>
        <w:shd w:val="clear" w:color="auto" w:fill="FFFFFF"/>
        <w:spacing w:before="161" w:after="161" w:line="240" w:lineRule="auto"/>
        <w:ind w:left="375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  <w14:ligatures w14:val="none"/>
        </w:rPr>
        <w:t>Постановление Правительства РФ от 7 декабря 2020 г.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</w:t>
      </w:r>
    </w:p>
    <w:p w14:paraId="01864CDE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bookmarkStart w:id="0" w:name="text"/>
      <w:bookmarkEnd w:id="0"/>
      <w:r w:rsidRPr="00CD019F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183F7F26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4" w:anchor="block_3010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частью 10 статьи 30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14:paraId="56FD8582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1. Утвердить прилагаемые </w:t>
      </w:r>
      <w:hyperlink r:id="rId5" w:anchor="block_1000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требования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14:paraId="56F7B41D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 </w:t>
      </w:r>
      <w:hyperlink r:id="rId6" w:anchor="block_1000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требованиями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, указанными в </w:t>
      </w:r>
      <w:hyperlink r:id="rId7" w:anchor="block_1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пункте 1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постановления, начиная с докладов за 2021 год.</w:t>
      </w:r>
    </w:p>
    <w:p w14:paraId="77C5A3A2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14:paraId="74237BA7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4. Настоящее постановление вступает в силу с 1 июля 2021 г.</w:t>
      </w:r>
    </w:p>
    <w:p w14:paraId="104BB4F9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D019F" w:rsidRPr="00CD019F" w14:paraId="6F3DA869" w14:textId="77777777" w:rsidTr="00CD019F">
        <w:tc>
          <w:tcPr>
            <w:tcW w:w="3300" w:type="pct"/>
            <w:shd w:val="clear" w:color="auto" w:fill="FFFFFF"/>
            <w:vAlign w:val="bottom"/>
            <w:hideMark/>
          </w:tcPr>
          <w:p w14:paraId="436A7F4F" w14:textId="77777777" w:rsidR="00CD019F" w:rsidRPr="00CD019F" w:rsidRDefault="00CD019F" w:rsidP="00CD019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1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Правительства</w:t>
            </w:r>
            <w:r w:rsidRPr="00CD01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67A2E525" w14:textId="77777777" w:rsidR="00CD019F" w:rsidRPr="00CD019F" w:rsidRDefault="00CD019F" w:rsidP="00CD019F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019F">
              <w:rPr>
                <w:rFonts w:ascii="Times New Roman" w:eastAsia="Times New Roman" w:hAnsi="Times New Roman" w:cs="Times New Roman"/>
                <w:color w:val="464C55"/>
                <w:kern w:val="0"/>
                <w:sz w:val="24"/>
                <w:szCs w:val="24"/>
                <w:lang w:eastAsia="ru-RU"/>
                <w14:ligatures w14:val="none"/>
              </w:rPr>
              <w:t>М. Мишустин</w:t>
            </w:r>
          </w:p>
        </w:tc>
      </w:tr>
    </w:tbl>
    <w:p w14:paraId="2B72BA88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6B6ACCF1" w14:textId="77777777" w:rsidR="00CD019F" w:rsidRPr="00CD019F" w:rsidRDefault="00CD019F" w:rsidP="00CD019F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УТВЕРЖДЕНЫ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</w:r>
      <w:hyperlink r:id="rId8" w:history="1">
        <w:r w:rsidRPr="00CD019F">
          <w:rPr>
            <w:rFonts w:ascii="PT Serif" w:eastAsia="Times New Roman" w:hAnsi="PT Serif" w:cs="Times New Roman"/>
            <w:b/>
            <w:bCs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 Правительства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от 7 декабря 2020 г. N 2041</w:t>
      </w:r>
    </w:p>
    <w:p w14:paraId="7B453C13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2A1E8EED" w14:textId="77777777" w:rsidR="00CD019F" w:rsidRPr="00CD019F" w:rsidRDefault="00CD019F" w:rsidP="00CD019F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Требования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br/>
        <w:t xml:space="preserve">к подготовке докладов о видах государственного контроля (надзора), муниципального контроля и сводного доклада о 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lastRenderedPageBreak/>
        <w:t>государственном контроле (надзоре), муниципальном контроле в Российской Федерации</w:t>
      </w:r>
    </w:p>
    <w:p w14:paraId="715DF4D5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3C868E4F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14:paraId="110E3B27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14:paraId="6A000176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14:paraId="1D44F1D9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14:paraId="78FECD79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14:paraId="621D8B46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органами исполнительной власти субъектов Российской Федерации, наделенными полномочиями по осуществлению вида федерального государственного контроля (надзора), или иными органами исполнительной власти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Федерации;</w:t>
      </w:r>
    </w:p>
    <w:p w14:paraId="2274E10F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14:paraId="78EAD41D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14:paraId="63D84A4E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а) для вида регионального государственного контроля (надзора), осуществляемого органом исполнительной власти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14:paraId="7BA77038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государственной власти субъекта Российской Федерации.</w:t>
      </w:r>
    </w:p>
    <w:p w14:paraId="61890509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4. Доклады о видах муниципального контроля подготавливаются ежегодно по итогам их осуществления за отчетный год:</w:t>
      </w:r>
    </w:p>
    <w:p w14:paraId="60930B4D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14:paraId="04256B6F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14:paraId="2A97285D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14:paraId="03F4439E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6. В доклады о видах контроля, сводный доклад включаются сведения об организации и осуществлении видов контроля за отчетный год с учетом </w:t>
      </w:r>
      <w:hyperlink r:id="rId9" w:anchor="block_11000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приложения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, в том числе в отношении видов контроля, указанных в </w:t>
      </w:r>
      <w:hyperlink r:id="rId10" w:anchor="block_205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части 5 статьи 2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Федерального закона "О государственном контроле (надзоре) и муниципальном контроле в Российской Федерации".</w:t>
      </w:r>
    </w:p>
    <w:p w14:paraId="4CD2B0FB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14:paraId="49DC69F2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14:paraId="27D93DCF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государственной автоматизированной информационной системы "Управление" (далее - информационная система "Управление") с учетом методических рекомендаций, издаваемых Министерством экономического развития Российской Федерации.</w:t>
      </w:r>
    </w:p>
    <w:p w14:paraId="54250052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Размещение сведений осуществляется в следующие сроки:</w:t>
      </w:r>
    </w:p>
    <w:p w14:paraId="2A8A26A0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доклады о видах федерального государственного контроля (надзора), указанные в </w:t>
      </w:r>
      <w:hyperlink r:id="rId11" w:anchor="block_10021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подпункте "а" пункта 2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документа, - до 15 марта года, следующего за отчетным годом;</w:t>
      </w:r>
    </w:p>
    <w:p w14:paraId="10F8A3FE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сведения о видах федерального государственного контроля (надзора), указанные в </w:t>
      </w:r>
      <w:hyperlink r:id="rId12" w:anchor="block_10022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подпункте "б" пункта 2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документа, - до 1 марта года, следующего за отчетным годом;</w:t>
      </w:r>
    </w:p>
    <w:p w14:paraId="2DB7EEE9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сведения об организации и осуществлении вида федерального государственного контроля (надзора), указанные в </w:t>
      </w:r>
      <w:hyperlink r:id="rId13" w:anchor="block_10023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подпункте "в" пункта 2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документа, - до 1 марта года, следующего за отчетным годом;</w:t>
      </w:r>
    </w:p>
    <w:p w14:paraId="04553DDC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доклады о видах регионального государственного контроля (надзора), указанные в </w:t>
      </w:r>
      <w:hyperlink r:id="rId14" w:anchor="block_10031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подпункте "а" пункта 3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документа, - до 15 марта года, следующего за отчетным годом;</w:t>
      </w:r>
    </w:p>
    <w:p w14:paraId="5532D2E6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сведения об организации и осуществлении вида регионального государственного контроля (надзора), указанные в </w:t>
      </w:r>
      <w:hyperlink r:id="rId15" w:anchor="block_10032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подпункте "б" пункта 3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документа, - до 1 марта года, следующего за отчетным годом;</w:t>
      </w:r>
    </w:p>
    <w:p w14:paraId="19D1A151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доклады о видах муниципального контроля, указанные в </w:t>
      </w:r>
      <w:hyperlink r:id="rId16" w:anchor="block_1004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пункте 4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документа, - до 15 марта года, следующего за отчетным годом;</w:t>
      </w:r>
    </w:p>
    <w:p w14:paraId="1A265926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 </w:t>
      </w:r>
      <w:hyperlink r:id="rId17" w:anchor="block_1005" w:history="1">
        <w:r w:rsidRPr="00CD019F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пунктом 5</w:t>
        </w:r>
      </w:hyperlink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документа, - до 15 апреля года, следующего за отчетным годом.</w:t>
      </w:r>
    </w:p>
    <w:p w14:paraId="4C36CD89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информационной системы "Управление".</w:t>
      </w:r>
    </w:p>
    <w:p w14:paraId="6D77EC97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включает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регулирования контрольной (надзорной) деятельности.</w:t>
      </w:r>
    </w:p>
    <w:p w14:paraId="2CBC454F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информационной системе "Управление", до 15 июля года, следующего за отчетным годом.</w:t>
      </w:r>
    </w:p>
    <w:p w14:paraId="4DBBA344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14:paraId="3273510E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53B1A788" w14:textId="77777777" w:rsidR="00CD019F" w:rsidRDefault="00CD019F" w:rsidP="00CD019F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</w:p>
    <w:p w14:paraId="5FA2EEAC" w14:textId="77777777" w:rsidR="00CD019F" w:rsidRDefault="00CD019F" w:rsidP="00CD019F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</w:p>
    <w:p w14:paraId="0CF94867" w14:textId="6174F9E0" w:rsidR="00CD019F" w:rsidRPr="00CD019F" w:rsidRDefault="00CD019F" w:rsidP="00CD019F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к </w:t>
      </w:r>
      <w:hyperlink r:id="rId18" w:anchor="block_1000" w:history="1">
        <w:r w:rsidRPr="00CD019F">
          <w:rPr>
            <w:rFonts w:ascii="PT Serif" w:eastAsia="Times New Roman" w:hAnsi="PT Serif" w:cs="Times New Roman"/>
            <w:b/>
            <w:bCs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требованиям</w:t>
        </w:r>
      </w:hyperlink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 к подготовке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докладов о видах государственного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контроля (надзора), муниципального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контроля и сводного доклада о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государственном контроле (надзоре),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муниципальном контроле в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</w:p>
    <w:p w14:paraId="525B4161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11E7F54A" w14:textId="77777777" w:rsidR="00CD019F" w:rsidRPr="00CD019F" w:rsidRDefault="00CD019F" w:rsidP="00CD019F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Базовый перечень</w:t>
      </w:r>
      <w:r w:rsidRPr="00CD019F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br/>
        <w:t>сведений, включаемых в доклад о виде государственного контроля (надзора), виде муниципального контроля</w:t>
      </w:r>
    </w:p>
    <w:p w14:paraId="0AB9E390" w14:textId="77777777" w:rsidR="00CD019F" w:rsidRPr="00CD019F" w:rsidRDefault="00CD019F" w:rsidP="00CD019F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185BD053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14:paraId="1553BECC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а) о нормативно-правовом регулировании вида контроля;</w:t>
      </w:r>
    </w:p>
    <w:p w14:paraId="48CB45E4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б) о предмете вида контроля;</w:t>
      </w:r>
    </w:p>
    <w:p w14:paraId="394514FE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в) об объектах вида контроля и организации их учета;</w:t>
      </w:r>
    </w:p>
    <w:p w14:paraId="2A4333F5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г) о ключевых показателях вида контроля и их целевых (плановых) значениях.</w:t>
      </w:r>
    </w:p>
    <w:p w14:paraId="6F2D161E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2. Сведения об организации вида контроля, включая сведения:</w:t>
      </w:r>
    </w:p>
    <w:p w14:paraId="2FB66E1E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а) о системе оценки и управления рисками причинения вреда (ущерба) охраняемым законом ценностям;</w:t>
      </w:r>
    </w:p>
    <w:p w14:paraId="04AB3A10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б) о контрольных (надзорных) органах, осуществляющих вид контроля, их финансовом, материальном и кадровом обеспечении;</w:t>
      </w:r>
    </w:p>
    <w:p w14:paraId="37DF1E07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в) об информационных системах, применяемых при осуществлении вида контроля;</w:t>
      </w:r>
    </w:p>
    <w:p w14:paraId="058FBE73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г) о межведомственном взаимодействии при осуществлении вида контроля;</w:t>
      </w:r>
    </w:p>
    <w:p w14:paraId="7689F553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14:paraId="25957028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3. Сведения о профилактике рисков причинения вреда (ущерба), включая сведения:</w:t>
      </w:r>
    </w:p>
    <w:p w14:paraId="70FC83DF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14:paraId="225BFDF2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б) о проведении информирования и иных видов профилактических мероприятий;</w:t>
      </w:r>
    </w:p>
    <w:p w14:paraId="3E29F12D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в) о применении независимой оценки соблюдения обязательных требований.</w:t>
      </w:r>
    </w:p>
    <w:p w14:paraId="6A161107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14:paraId="6B9836E5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а) о системе контрольных (надзорных) мероприятий, основаниях их проведения, о контрольных (надзорных) действиях;</w:t>
      </w:r>
    </w:p>
    <w:p w14:paraId="497EEAF9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б) о проведении контрольных (надзорных) мероприятий и действий;</w:t>
      </w:r>
    </w:p>
    <w:p w14:paraId="25092EFF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в) об осуществлении специальных режимов государственного контроля (надзора).</w:t>
      </w:r>
    </w:p>
    <w:p w14:paraId="6C5CACA0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14:paraId="3A57549C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а) о результатах контрольных (надзорных) мероприятий;</w:t>
      </w:r>
    </w:p>
    <w:p w14:paraId="4355C076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б) о решениях контрольных (надзорных) органов;</w:t>
      </w:r>
    </w:p>
    <w:p w14:paraId="4BC535E6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в) об исполнении решений контрольных (надзорных) органов;</w:t>
      </w:r>
    </w:p>
    <w:p w14:paraId="67B199E2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14:paraId="2369716F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14:paraId="1F316C3E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6. Сведения об индикативных показателях вида контроля.</w:t>
      </w:r>
    </w:p>
    <w:p w14:paraId="461253D9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14:paraId="4827970E" w14:textId="77777777" w:rsidR="00CD019F" w:rsidRPr="00CD019F" w:rsidRDefault="00CD019F" w:rsidP="00CD019F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D019F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8. Выводы и предложения по итогам организации и осуществления вида контроля.</w:t>
      </w:r>
    </w:p>
    <w:p w14:paraId="2C70ECEC" w14:textId="77777777" w:rsidR="000A2BA8" w:rsidRDefault="000A2BA8"/>
    <w:sectPr w:rsidR="000A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5"/>
    <w:rsid w:val="000A2BA8"/>
    <w:rsid w:val="003D7745"/>
    <w:rsid w:val="00C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E700"/>
  <w15:chartTrackingRefBased/>
  <w15:docId w15:val="{30451438-9C38-4EFE-BE04-52418C64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1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25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6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30324/" TargetMode="External"/><Relationship Id="rId13" Type="http://schemas.openxmlformats.org/officeDocument/2006/relationships/hyperlink" Target="https://base.garant.ru/75030324/c08316a179f93a5439f67e9cb3eafd27/" TargetMode="External"/><Relationship Id="rId18" Type="http://schemas.openxmlformats.org/officeDocument/2006/relationships/hyperlink" Target="https://base.garant.ru/75030324/c08316a179f93a5439f67e9cb3eafd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5030324/c08316a179f93a5439f67e9cb3eafd27/" TargetMode="External"/><Relationship Id="rId12" Type="http://schemas.openxmlformats.org/officeDocument/2006/relationships/hyperlink" Target="https://base.garant.ru/75030324/c08316a179f93a5439f67e9cb3eafd27/" TargetMode="External"/><Relationship Id="rId17" Type="http://schemas.openxmlformats.org/officeDocument/2006/relationships/hyperlink" Target="https://base.garant.ru/75030324/c08316a179f93a5439f67e9cb3eafd2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5030324/c08316a179f93a5439f67e9cb3eafd2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5030324/c08316a179f93a5439f67e9cb3eafd27/" TargetMode="External"/><Relationship Id="rId11" Type="http://schemas.openxmlformats.org/officeDocument/2006/relationships/hyperlink" Target="https://base.garant.ru/75030324/c08316a179f93a5439f67e9cb3eafd27/" TargetMode="External"/><Relationship Id="rId5" Type="http://schemas.openxmlformats.org/officeDocument/2006/relationships/hyperlink" Target="https://base.garant.ru/75030324/c08316a179f93a5439f67e9cb3eafd27/" TargetMode="External"/><Relationship Id="rId15" Type="http://schemas.openxmlformats.org/officeDocument/2006/relationships/hyperlink" Target="https://base.garant.ru/75030324/c08316a179f93a5439f67e9cb3eafd27/" TargetMode="External"/><Relationship Id="rId10" Type="http://schemas.openxmlformats.org/officeDocument/2006/relationships/hyperlink" Target="https://base.garant.ru/74449814/741609f9002bd54a24e5c49cb5af953b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ase.garant.ru/74449814/7d6bbe1829627ce93319dc72963759a2/" TargetMode="External"/><Relationship Id="rId9" Type="http://schemas.openxmlformats.org/officeDocument/2006/relationships/hyperlink" Target="https://base.garant.ru/75030324/c08316a179f93a5439f67e9cb3eafd27/" TargetMode="External"/><Relationship Id="rId14" Type="http://schemas.openxmlformats.org/officeDocument/2006/relationships/hyperlink" Target="https://base.garant.ru/75030324/c08316a179f93a5439f67e9cb3eafd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2440</Words>
  <Characters>13913</Characters>
  <Application>Microsoft Office Word</Application>
  <DocSecurity>0</DocSecurity>
  <Lines>115</Lines>
  <Paragraphs>32</Paragraphs>
  <ScaleCrop>false</ScaleCrop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2023-06-27T12:04:00Z</dcterms:created>
  <dcterms:modified xsi:type="dcterms:W3CDTF">2023-06-27T12:05:00Z</dcterms:modified>
</cp:coreProperties>
</file>