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019D" w14:textId="77777777" w:rsidR="00616DD6" w:rsidRDefault="00616DD6" w:rsidP="00616DD6">
      <w:pPr>
        <w:jc w:val="right"/>
        <w:rPr>
          <w:sz w:val="22"/>
          <w:szCs w:val="22"/>
        </w:rPr>
      </w:pPr>
    </w:p>
    <w:p w14:paraId="7CFC9D47" w14:textId="77777777" w:rsidR="00616DD6" w:rsidRPr="00ED0975" w:rsidRDefault="00616DD6" w:rsidP="00616DD6">
      <w:pPr>
        <w:jc w:val="right"/>
        <w:rPr>
          <w:sz w:val="22"/>
          <w:szCs w:val="22"/>
        </w:rPr>
      </w:pPr>
      <w:r w:rsidRPr="00ED0975">
        <w:rPr>
          <w:sz w:val="22"/>
          <w:szCs w:val="22"/>
        </w:rPr>
        <w:t xml:space="preserve">                                                                                                         </w:t>
      </w:r>
    </w:p>
    <w:p w14:paraId="022AA44F" w14:textId="77777777" w:rsidR="00616DD6" w:rsidRPr="00ED0975" w:rsidRDefault="00616DD6" w:rsidP="00616DD6">
      <w:pPr>
        <w:jc w:val="right"/>
        <w:rPr>
          <w:sz w:val="22"/>
          <w:szCs w:val="22"/>
        </w:rPr>
      </w:pPr>
      <w:r w:rsidRPr="00ED0975">
        <w:rPr>
          <w:sz w:val="22"/>
          <w:szCs w:val="22"/>
        </w:rPr>
        <w:t xml:space="preserve">  Приложение №1</w:t>
      </w:r>
    </w:p>
    <w:p w14:paraId="38EE1363" w14:textId="77777777" w:rsidR="00616DD6" w:rsidRPr="00ED0975" w:rsidRDefault="00616DD6" w:rsidP="00616DD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D0975">
        <w:rPr>
          <w:sz w:val="22"/>
          <w:szCs w:val="22"/>
        </w:rPr>
        <w:t xml:space="preserve">                                                                                       к постановлению администрации </w:t>
      </w:r>
    </w:p>
    <w:p w14:paraId="206A88A6" w14:textId="77777777" w:rsidR="00616DD6" w:rsidRPr="00ED0975" w:rsidRDefault="00616DD6" w:rsidP="00616DD6">
      <w:pPr>
        <w:jc w:val="right"/>
        <w:rPr>
          <w:sz w:val="22"/>
          <w:szCs w:val="22"/>
        </w:rPr>
      </w:pPr>
      <w:r w:rsidRPr="00ED0975">
        <w:rPr>
          <w:sz w:val="22"/>
          <w:szCs w:val="22"/>
        </w:rPr>
        <w:t xml:space="preserve">                                                                              Теньгушевского муниципального района</w:t>
      </w:r>
    </w:p>
    <w:p w14:paraId="3208FDF4" w14:textId="77777777" w:rsidR="00616DD6" w:rsidRPr="00ED0975" w:rsidRDefault="00616DD6" w:rsidP="00616DD6">
      <w:pPr>
        <w:ind w:left="567" w:hanging="567"/>
        <w:jc w:val="right"/>
        <w:rPr>
          <w:sz w:val="22"/>
          <w:szCs w:val="22"/>
        </w:rPr>
      </w:pPr>
      <w:r w:rsidRPr="00ED0975">
        <w:rPr>
          <w:sz w:val="22"/>
          <w:szCs w:val="22"/>
        </w:rPr>
        <w:t>От</w:t>
      </w:r>
      <w:r>
        <w:rPr>
          <w:sz w:val="22"/>
          <w:szCs w:val="22"/>
        </w:rPr>
        <w:t xml:space="preserve"> 22.09.2021 г. </w:t>
      </w:r>
      <w:r w:rsidRPr="00ED097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370</w:t>
      </w:r>
      <w:r w:rsidRPr="00ED0975">
        <w:rPr>
          <w:sz w:val="22"/>
          <w:szCs w:val="22"/>
        </w:rPr>
        <w:t xml:space="preserve"> </w:t>
      </w:r>
    </w:p>
    <w:p w14:paraId="1E035594" w14:textId="77777777" w:rsidR="00616DD6" w:rsidRPr="00ED0975" w:rsidRDefault="00616DD6" w:rsidP="00616DD6">
      <w:pPr>
        <w:ind w:left="567" w:hanging="567"/>
        <w:jc w:val="right"/>
        <w:rPr>
          <w:sz w:val="22"/>
          <w:szCs w:val="22"/>
        </w:rPr>
      </w:pPr>
      <w:r w:rsidRPr="00ED0975">
        <w:rPr>
          <w:sz w:val="22"/>
          <w:szCs w:val="22"/>
        </w:rPr>
        <w:t>«О муниципальном земельном контроле</w:t>
      </w:r>
    </w:p>
    <w:p w14:paraId="00F6E3BD" w14:textId="77777777" w:rsidR="00616DD6" w:rsidRPr="00ED0975" w:rsidRDefault="00616DD6" w:rsidP="00616DD6">
      <w:pPr>
        <w:jc w:val="right"/>
        <w:rPr>
          <w:sz w:val="22"/>
          <w:szCs w:val="22"/>
        </w:rPr>
      </w:pPr>
      <w:r w:rsidRPr="00ED0975">
        <w:rPr>
          <w:sz w:val="22"/>
          <w:szCs w:val="22"/>
        </w:rPr>
        <w:t>на территории Теньгушевского</w:t>
      </w:r>
    </w:p>
    <w:p w14:paraId="1A8B7C64" w14:textId="77777777" w:rsidR="00616DD6" w:rsidRPr="00ED0975" w:rsidRDefault="00616DD6" w:rsidP="00616DD6">
      <w:pPr>
        <w:jc w:val="right"/>
        <w:rPr>
          <w:sz w:val="22"/>
          <w:szCs w:val="22"/>
        </w:rPr>
      </w:pPr>
      <w:r w:rsidRPr="00ED0975">
        <w:rPr>
          <w:sz w:val="22"/>
          <w:szCs w:val="22"/>
        </w:rPr>
        <w:t>муниципального района»</w:t>
      </w:r>
    </w:p>
    <w:p w14:paraId="742FBAAE" w14:textId="77777777" w:rsidR="00616DD6" w:rsidRPr="00ED0975" w:rsidRDefault="00616DD6" w:rsidP="00616DD6">
      <w:pPr>
        <w:rPr>
          <w:b/>
          <w:color w:val="FF0000"/>
          <w:sz w:val="22"/>
          <w:szCs w:val="22"/>
        </w:rPr>
      </w:pPr>
    </w:p>
    <w:p w14:paraId="66198CF2" w14:textId="77777777" w:rsidR="00616DD6" w:rsidRPr="00ED0975" w:rsidRDefault="00616DD6" w:rsidP="00616DD6">
      <w:pPr>
        <w:jc w:val="center"/>
        <w:rPr>
          <w:b/>
          <w:bCs/>
          <w:caps/>
          <w:sz w:val="22"/>
          <w:szCs w:val="22"/>
        </w:rPr>
      </w:pPr>
      <w:r w:rsidRPr="00ED0975">
        <w:rPr>
          <w:b/>
          <w:sz w:val="22"/>
          <w:szCs w:val="22"/>
        </w:rPr>
        <w:fldChar w:fldCharType="begin"/>
      </w:r>
      <w:r w:rsidRPr="00ED0975">
        <w:rPr>
          <w:b/>
          <w:sz w:val="22"/>
          <w:szCs w:val="22"/>
        </w:rPr>
        <w:instrText>HYPERLINK "../../../../System32/config/systemprofile/AppData/Local/Temp/MOB167638_0_20151131_141331_53904.rtf" \l "Par34#Par34" \o "ПОЛОЖЕНИЕ"</w:instrText>
      </w:r>
      <w:r w:rsidRPr="00ED0975">
        <w:rPr>
          <w:b/>
          <w:sz w:val="22"/>
          <w:szCs w:val="22"/>
        </w:rPr>
      </w:r>
      <w:r w:rsidRPr="00ED0975">
        <w:rPr>
          <w:b/>
          <w:sz w:val="22"/>
          <w:szCs w:val="22"/>
        </w:rPr>
        <w:fldChar w:fldCharType="separate"/>
      </w:r>
    </w:p>
    <w:p w14:paraId="7D411F83" w14:textId="77777777" w:rsidR="00616DD6" w:rsidRPr="00ED0975" w:rsidRDefault="00616DD6" w:rsidP="00616DD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ED0975">
        <w:rPr>
          <w:b/>
          <w:caps/>
          <w:sz w:val="22"/>
          <w:szCs w:val="22"/>
        </w:rPr>
        <w:t>форма проверочного листа (списка контрольных вопросов), применяемого при осуществлении МУНИЦИПАЛЬНОГО земельного КОНТРОЛЯ</w:t>
      </w:r>
    </w:p>
    <w:p w14:paraId="4662F19B" w14:textId="77777777" w:rsidR="00616DD6" w:rsidRPr="00ED0975" w:rsidRDefault="00616DD6" w:rsidP="00616D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ED0975">
        <w:rPr>
          <w:b/>
          <w:sz w:val="22"/>
          <w:szCs w:val="22"/>
        </w:rPr>
        <w:fldChar w:fldCharType="end"/>
      </w:r>
      <w:r w:rsidRPr="00ED0975">
        <w:rPr>
          <w:b/>
          <w:sz w:val="22"/>
          <w:szCs w:val="22"/>
        </w:rPr>
        <w:t xml:space="preserve"> </w:t>
      </w:r>
    </w:p>
    <w:p w14:paraId="5CDB9B74" w14:textId="77777777" w:rsidR="00616DD6" w:rsidRPr="00ED0975" w:rsidRDefault="00616DD6" w:rsidP="00616D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D0975">
        <w:rPr>
          <w:sz w:val="22"/>
          <w:szCs w:val="22"/>
        </w:rPr>
        <w:t>(наименование органа муниципального земельного контроля)</w:t>
      </w:r>
    </w:p>
    <w:p w14:paraId="6FE78A4D" w14:textId="77777777" w:rsidR="00616DD6" w:rsidRPr="00ED0975" w:rsidRDefault="00616DD6" w:rsidP="00616D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B1B206" w14:textId="77777777" w:rsidR="00616DD6" w:rsidRPr="00ED0975" w:rsidRDefault="00616DD6" w:rsidP="00616D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ED0975">
        <w:rPr>
          <w:b/>
          <w:sz w:val="22"/>
          <w:szCs w:val="22"/>
          <w:u w:val="single"/>
        </w:rPr>
        <w:t>муниципальный земельный контроль</w:t>
      </w:r>
    </w:p>
    <w:p w14:paraId="5C074201" w14:textId="77777777" w:rsidR="00616DD6" w:rsidRPr="00ED0975" w:rsidRDefault="00616DD6" w:rsidP="00616D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D0975">
        <w:rPr>
          <w:sz w:val="22"/>
          <w:szCs w:val="22"/>
        </w:rPr>
        <w:t>(вид государственного надзора)</w:t>
      </w:r>
    </w:p>
    <w:p w14:paraId="1D7C188D" w14:textId="77777777" w:rsidR="00616DD6" w:rsidRPr="00ED0975" w:rsidRDefault="00616DD6" w:rsidP="00616D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CC69A30" w14:textId="77777777" w:rsidR="00616DD6" w:rsidRPr="00ED0975" w:rsidRDefault="00616DD6" w:rsidP="00616DD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D0975">
        <w:rPr>
          <w:b/>
          <w:sz w:val="22"/>
          <w:szCs w:val="22"/>
        </w:rPr>
        <w:t>Проверочный лист (список контрольных вопросов), применяемый при осуществлении муниципального земельного контроля</w:t>
      </w:r>
    </w:p>
    <w:p w14:paraId="2A15E96C" w14:textId="77777777" w:rsidR="00616DD6" w:rsidRPr="00ED0975" w:rsidRDefault="00616DD6" w:rsidP="00616DD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5A8A0BD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512B3798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1.  </w:t>
      </w:r>
      <w:proofErr w:type="gramStart"/>
      <w:r w:rsidRPr="00ED0975">
        <w:rPr>
          <w:sz w:val="22"/>
          <w:szCs w:val="22"/>
        </w:rPr>
        <w:t>Наименование  юридического</w:t>
      </w:r>
      <w:proofErr w:type="gramEnd"/>
      <w:r w:rsidRPr="00ED0975">
        <w:rPr>
          <w:sz w:val="22"/>
          <w:szCs w:val="22"/>
        </w:rPr>
        <w:t xml:space="preserve">  лица,  фамилия, имя, отчество (при наличии) индивидуального предпринимателя ____________________________________</w:t>
      </w:r>
    </w:p>
    <w:p w14:paraId="0200A042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6D10B5E0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2.  </w:t>
      </w:r>
      <w:proofErr w:type="gramStart"/>
      <w:r w:rsidRPr="00ED0975">
        <w:rPr>
          <w:sz w:val="22"/>
          <w:szCs w:val="22"/>
        </w:rPr>
        <w:t>Место  проведения</w:t>
      </w:r>
      <w:proofErr w:type="gramEnd"/>
      <w:r w:rsidRPr="00ED0975">
        <w:rPr>
          <w:sz w:val="22"/>
          <w:szCs w:val="22"/>
        </w:rPr>
        <w:t xml:space="preserve">  плановой выездной проверки с заполнением проверочного листа и (или) используемые  юридическим  лицом,  индивидуальным предпринимателем земельные участки __________________________________________</w:t>
      </w:r>
    </w:p>
    <w:p w14:paraId="351E5188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672AA240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3. Реквизиты распоряжения о проведении плановой выездной проверки юридического лица, индивидуального предпринимателя: ________________________________________________</w:t>
      </w:r>
    </w:p>
    <w:p w14:paraId="699F54E7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ind w:left="4395" w:right="-2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(номер, дата распоряжения о проведении плановой  </w:t>
      </w:r>
    </w:p>
    <w:p w14:paraId="20891216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ind w:left="4395" w:right="-2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    выездной проверки юридического лица,   </w:t>
      </w:r>
    </w:p>
    <w:p w14:paraId="4587AC9C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ind w:left="4395" w:right="-2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      индивидуального предпринимателя)</w:t>
      </w:r>
    </w:p>
    <w:p w14:paraId="00F5B59E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ind w:left="4248" w:right="-2" w:firstLine="708"/>
        <w:jc w:val="both"/>
        <w:outlineLvl w:val="0"/>
        <w:rPr>
          <w:sz w:val="22"/>
          <w:szCs w:val="22"/>
        </w:rPr>
      </w:pPr>
    </w:p>
    <w:p w14:paraId="6D4512D0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4.  </w:t>
      </w:r>
      <w:proofErr w:type="gramStart"/>
      <w:r w:rsidRPr="00ED0975">
        <w:rPr>
          <w:sz w:val="22"/>
          <w:szCs w:val="22"/>
        </w:rPr>
        <w:t>Учетный  номер</w:t>
      </w:r>
      <w:proofErr w:type="gramEnd"/>
      <w:r w:rsidRPr="00ED0975">
        <w:rPr>
          <w:sz w:val="22"/>
          <w:szCs w:val="22"/>
        </w:rPr>
        <w:t xml:space="preserve">  проверки  и  дата присвоения учетного номера проверки в едином реестре проверок ___________________________________________________________________________________</w:t>
      </w:r>
    </w:p>
    <w:p w14:paraId="0DEF9A0C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ind w:left="3402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      (указывается учетный номер проверки и дата его                         </w:t>
      </w:r>
    </w:p>
    <w:p w14:paraId="3BF56D57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ind w:left="3402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          присвоения в едином реестре проверок)</w:t>
      </w:r>
    </w:p>
    <w:p w14:paraId="5170782C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62BF1A75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5.  Должность, фамилия и инициалы должностного лица, проводящего плановую выездную проверку и заполняющего проверочный лист ________________________________</w:t>
      </w:r>
    </w:p>
    <w:p w14:paraId="5866D89D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7C90DE44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6. Перечень вопросов, отражающих содержание обязательных требований, ответы на </w:t>
      </w:r>
      <w:proofErr w:type="gramStart"/>
      <w:r w:rsidRPr="00ED0975">
        <w:rPr>
          <w:sz w:val="22"/>
          <w:szCs w:val="22"/>
        </w:rPr>
        <w:t>которые  однозначно</w:t>
      </w:r>
      <w:proofErr w:type="gramEnd"/>
      <w:r w:rsidRPr="00ED0975">
        <w:rPr>
          <w:sz w:val="22"/>
          <w:szCs w:val="22"/>
        </w:rPr>
        <w:t xml:space="preserve">  свидетельствуют  о  соблюдении  или  несоблюдении юридическим лицом, индивидуальным предпринимателем обязательных требований, составляющих предмет проверки</w:t>
      </w:r>
    </w:p>
    <w:p w14:paraId="5CABD1BC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ind w:left="-288" w:firstLine="288"/>
        <w:jc w:val="both"/>
        <w:outlineLvl w:val="0"/>
        <w:rPr>
          <w:sz w:val="22"/>
          <w:szCs w:val="22"/>
        </w:rPr>
      </w:pPr>
    </w:p>
    <w:p w14:paraId="4699FD07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1C8CC651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5FA0E3EC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3A54AE0D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5DA5EFFA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41F4400F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455"/>
        <w:tblW w:w="10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088"/>
        <w:gridCol w:w="2520"/>
        <w:gridCol w:w="540"/>
        <w:gridCol w:w="540"/>
        <w:gridCol w:w="1260"/>
      </w:tblGrid>
      <w:tr w:rsidR="00616DD6" w:rsidRPr="00ED0975" w14:paraId="1E7BA355" w14:textId="77777777" w:rsidTr="00616DD6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E2D8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523B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>Вопросы, отражающие содержание</w:t>
            </w:r>
          </w:p>
          <w:p w14:paraId="6D72927F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>обязательных требований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1615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 xml:space="preserve">Реквизиты нормативных правовых актов, </w:t>
            </w:r>
            <w:r w:rsidRPr="00ED0975">
              <w:rPr>
                <w:b/>
                <w:sz w:val="22"/>
                <w:szCs w:val="22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1EE3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>Ответы</w:t>
            </w:r>
          </w:p>
          <w:p w14:paraId="391CBC96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>на вопросы</w:t>
            </w:r>
          </w:p>
        </w:tc>
      </w:tr>
      <w:tr w:rsidR="00616DD6" w:rsidRPr="00ED0975" w14:paraId="0287540C" w14:textId="77777777" w:rsidTr="00616DD6">
        <w:trPr>
          <w:trHeight w:val="11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962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BC3E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D5F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DD9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3F4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6E0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D0975">
              <w:rPr>
                <w:b/>
                <w:sz w:val="22"/>
                <w:szCs w:val="22"/>
                <w:lang w:eastAsia="en-US"/>
              </w:rPr>
              <w:t xml:space="preserve">Не </w:t>
            </w:r>
            <w:proofErr w:type="spellStart"/>
            <w:r w:rsidRPr="00ED0975">
              <w:rPr>
                <w:b/>
                <w:sz w:val="22"/>
                <w:szCs w:val="22"/>
                <w:lang w:eastAsia="en-US"/>
              </w:rPr>
              <w:t>распро-страняется</w:t>
            </w:r>
            <w:proofErr w:type="spellEnd"/>
            <w:r w:rsidRPr="00ED0975">
              <w:rPr>
                <w:b/>
                <w:sz w:val="22"/>
                <w:szCs w:val="22"/>
                <w:lang w:eastAsia="en-US"/>
              </w:rPr>
              <w:t xml:space="preserve"> требование</w:t>
            </w:r>
          </w:p>
        </w:tc>
      </w:tr>
      <w:tr w:rsidR="00616DD6" w:rsidRPr="00ED0975" w14:paraId="75BB2294" w14:textId="77777777" w:rsidTr="00616DD6">
        <w:trPr>
          <w:trHeight w:val="14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0D94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A99B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    в соответствии с установленным целевым назначением    и (или) видом разрешенного использования?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AAF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4" w:history="1">
              <w:r w:rsidRPr="00ED0975">
                <w:rPr>
                  <w:sz w:val="22"/>
                  <w:szCs w:val="22"/>
                  <w:lang w:eastAsia="en-US"/>
                </w:rPr>
                <w:t>Пункт 2 статьи 7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, </w:t>
            </w:r>
            <w:hyperlink r:id="rId5" w:history="1">
              <w:r w:rsidRPr="00ED0975">
                <w:rPr>
                  <w:sz w:val="22"/>
                  <w:szCs w:val="22"/>
                  <w:lang w:eastAsia="en-US"/>
                </w:rPr>
                <w:t>статья 42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170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E4CF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D235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799D6C58" w14:textId="77777777" w:rsidTr="00616DD6">
        <w:trPr>
          <w:trHeight w:val="14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41D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930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894F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6" w:history="1">
              <w:r w:rsidRPr="00ED0975">
                <w:rPr>
                  <w:sz w:val="22"/>
                  <w:szCs w:val="22"/>
                  <w:lang w:eastAsia="en-US"/>
                </w:rPr>
                <w:t>Пункт 1 статьи 25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17D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7CA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221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0F05BAC2" w14:textId="77777777" w:rsidTr="00616DD6">
        <w:trPr>
          <w:trHeight w:val="14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5C70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00E4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 xml:space="preserve">Зарегистрированы ли права либо обременение   на используемый земельный участок (используемые земельные участки, часть земельного участка)   в порядке, установленном Федеральным </w:t>
            </w:r>
            <w:hyperlink r:id="rId7" w:history="1">
              <w:r w:rsidRPr="00ED0975">
                <w:rPr>
                  <w:sz w:val="22"/>
                  <w:szCs w:val="22"/>
                  <w:lang w:eastAsia="en-US"/>
                </w:rPr>
                <w:t>законом</w:t>
              </w:r>
            </w:hyperlink>
            <w:r w:rsidRPr="00ED0975">
              <w:rPr>
                <w:sz w:val="22"/>
                <w:szCs w:val="22"/>
              </w:rPr>
              <w:t xml:space="preserve">                       </w:t>
            </w:r>
            <w:r w:rsidRPr="00ED0975">
              <w:rPr>
                <w:sz w:val="22"/>
                <w:szCs w:val="22"/>
                <w:lang w:eastAsia="en-US"/>
              </w:rPr>
              <w:t xml:space="preserve">от 13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0975">
                <w:rPr>
                  <w:sz w:val="22"/>
                  <w:szCs w:val="22"/>
                  <w:lang w:eastAsia="en-US"/>
                </w:rPr>
                <w:t>2015 г</w:t>
              </w:r>
            </w:smartTag>
            <w:r w:rsidRPr="00ED0975">
              <w:rPr>
                <w:sz w:val="22"/>
                <w:szCs w:val="22"/>
                <w:lang w:eastAsia="en-US"/>
              </w:rPr>
              <w:t>. № 218-ФЗ «О государственной регистрации недвижимости»?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A41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8" w:history="1">
              <w:r w:rsidRPr="00ED0975">
                <w:rPr>
                  <w:sz w:val="22"/>
                  <w:szCs w:val="22"/>
                  <w:lang w:eastAsia="en-US"/>
                </w:rPr>
                <w:t>Пункт 1 статьи 26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9" w:history="1">
              <w:r w:rsidRPr="00ED0975">
                <w:rPr>
                  <w:sz w:val="22"/>
                  <w:szCs w:val="22"/>
                  <w:lang w:eastAsia="en-US"/>
                </w:rPr>
                <w:t>статья 8.1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57C4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756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EE8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40197581" w14:textId="77777777" w:rsidTr="00616DD6">
        <w:trPr>
          <w:trHeight w:val="14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5B19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B7E1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1EDD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10" w:history="1">
              <w:r w:rsidRPr="00ED0975">
                <w:rPr>
                  <w:sz w:val="22"/>
                  <w:szCs w:val="22"/>
                  <w:lang w:eastAsia="en-US"/>
                </w:rPr>
                <w:t>Пункт 1 статьи 25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, </w:t>
            </w:r>
            <w:hyperlink r:id="rId11" w:history="1">
              <w:r w:rsidRPr="00ED0975">
                <w:rPr>
                  <w:sz w:val="22"/>
                  <w:szCs w:val="22"/>
                  <w:lang w:eastAsia="en-US"/>
                </w:rPr>
                <w:t>пункт 1 статьи 26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BBF4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7E45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F602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6AB1BA68" w14:textId="77777777" w:rsidTr="00616DD6">
        <w:trPr>
          <w:trHeight w:val="8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BA58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8BB3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21AC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12" w:history="1">
              <w:r w:rsidRPr="00ED0975">
                <w:rPr>
                  <w:sz w:val="22"/>
                  <w:szCs w:val="22"/>
                  <w:lang w:eastAsia="en-US"/>
                </w:rPr>
                <w:t>Пункт 3 статьи 6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, </w:t>
            </w:r>
            <w:hyperlink r:id="rId13" w:history="1">
              <w:r w:rsidRPr="00ED0975">
                <w:rPr>
                  <w:sz w:val="22"/>
                  <w:szCs w:val="22"/>
                  <w:lang w:eastAsia="en-US"/>
                </w:rPr>
                <w:t>пункт 1 статьи 25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6E8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334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B2C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4F23E08C" w14:textId="77777777" w:rsidTr="00616DD6">
        <w:trPr>
          <w:trHeight w:val="42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8B3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A99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  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9C09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14" w:history="1">
              <w:r w:rsidRPr="00ED0975">
                <w:rPr>
                  <w:sz w:val="22"/>
                  <w:szCs w:val="22"/>
                  <w:lang w:eastAsia="en-US"/>
                </w:rPr>
                <w:t>Пункт 5 статьи 13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, </w:t>
            </w:r>
            <w:hyperlink r:id="rId15" w:history="1">
              <w:r w:rsidRPr="00ED0975">
                <w:rPr>
                  <w:sz w:val="22"/>
                  <w:szCs w:val="22"/>
                  <w:lang w:eastAsia="en-US"/>
                </w:rPr>
                <w:t>подпункт 1 статьи 39.35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A3B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808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248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0EB53D8C" w14:textId="77777777" w:rsidTr="00616DD6">
        <w:trPr>
          <w:trHeight w:val="187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423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AE0F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</w:t>
            </w:r>
            <w:proofErr w:type="gramStart"/>
            <w:r w:rsidRPr="00ED0975">
              <w:rPr>
                <w:sz w:val="22"/>
                <w:szCs w:val="22"/>
                <w:lang w:eastAsia="en-US"/>
              </w:rPr>
              <w:t xml:space="preserve">использования,   </w:t>
            </w:r>
            <w:proofErr w:type="gramEnd"/>
            <w:r w:rsidRPr="00ED0975">
              <w:rPr>
                <w:sz w:val="22"/>
                <w:szCs w:val="22"/>
                <w:lang w:eastAsia="en-US"/>
              </w:rPr>
              <w:t xml:space="preserve">              в соответствии с разрешенным использованием?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49E5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16" w:history="1">
              <w:r w:rsidRPr="00ED0975">
                <w:rPr>
                  <w:sz w:val="22"/>
                  <w:szCs w:val="22"/>
                  <w:lang w:eastAsia="en-US"/>
                </w:rPr>
                <w:t>Пункт 5 статьи 13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, </w:t>
            </w:r>
            <w:hyperlink r:id="rId17" w:history="1">
              <w:r w:rsidRPr="00ED0975">
                <w:rPr>
                  <w:sz w:val="22"/>
                  <w:szCs w:val="22"/>
                  <w:lang w:eastAsia="en-US"/>
                </w:rPr>
                <w:t>подпункт 9 пункта 1 статьи 39.25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A4DE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D9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972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5F0553B4" w14:textId="77777777" w:rsidTr="00616DD6">
        <w:trPr>
          <w:trHeight w:val="269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33F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B5A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203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18" w:history="1">
              <w:r w:rsidRPr="00ED0975">
                <w:rPr>
                  <w:sz w:val="22"/>
                  <w:szCs w:val="22"/>
                  <w:lang w:eastAsia="en-US"/>
                </w:rPr>
                <w:t>Пункт 2 статьи 3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Федерального закона от 25 октября 2001г. </w:t>
            </w:r>
            <w:r w:rsidRPr="00ED0975">
              <w:rPr>
                <w:sz w:val="22"/>
                <w:szCs w:val="22"/>
                <w:lang w:eastAsia="en-US"/>
              </w:rPr>
              <w:br/>
              <w:t xml:space="preserve">№ 137-ФЗ «О введении </w:t>
            </w:r>
            <w:r w:rsidRPr="00ED0975">
              <w:rPr>
                <w:sz w:val="22"/>
                <w:szCs w:val="22"/>
                <w:lang w:eastAsia="en-US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086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995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5BF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16DD6" w:rsidRPr="00ED0975" w14:paraId="47FBBCDC" w14:textId="77777777" w:rsidTr="00616DD6">
        <w:trPr>
          <w:trHeight w:val="28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458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9A5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0975">
              <w:rPr>
                <w:sz w:val="22"/>
                <w:szCs w:val="22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6B70" w14:textId="77777777" w:rsidR="00616DD6" w:rsidRPr="00ED0975" w:rsidRDefault="00616DD6" w:rsidP="00616D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hyperlink r:id="rId19" w:history="1">
              <w:r w:rsidRPr="00ED0975">
                <w:rPr>
                  <w:sz w:val="22"/>
                  <w:szCs w:val="22"/>
                  <w:lang w:eastAsia="en-US"/>
                </w:rPr>
                <w:t>Статья 42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20" w:history="1">
              <w:r w:rsidRPr="00ED0975">
                <w:rPr>
                  <w:sz w:val="22"/>
                  <w:szCs w:val="22"/>
                  <w:lang w:eastAsia="en-US"/>
                </w:rPr>
                <w:t>статья 284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Гражданского кодекса Российской Федерации, </w:t>
            </w:r>
            <w:hyperlink r:id="rId21" w:history="1">
              <w:r w:rsidRPr="00ED0975">
                <w:rPr>
                  <w:sz w:val="22"/>
                  <w:szCs w:val="22"/>
                  <w:lang w:eastAsia="en-US"/>
                </w:rPr>
                <w:t>пункт 2 статьи 45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22" w:history="1">
              <w:r w:rsidRPr="00ED0975">
                <w:rPr>
                  <w:sz w:val="22"/>
                  <w:szCs w:val="22"/>
                  <w:lang w:eastAsia="en-US"/>
                </w:rPr>
                <w:t>пункт 7 части 2 статьи 19</w:t>
              </w:r>
            </w:hyperlink>
            <w:r w:rsidRPr="00ED0975">
              <w:rPr>
                <w:sz w:val="22"/>
                <w:szCs w:val="22"/>
                <w:lang w:eastAsia="en-US"/>
              </w:rPr>
              <w:t xml:space="preserve"> Федерального закона от 15 апреля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D0975">
                <w:rPr>
                  <w:sz w:val="22"/>
                  <w:szCs w:val="22"/>
                  <w:lang w:eastAsia="en-US"/>
                </w:rPr>
                <w:t>1998 г</w:t>
              </w:r>
            </w:smartTag>
            <w:r w:rsidRPr="00ED0975">
              <w:rPr>
                <w:sz w:val="22"/>
                <w:szCs w:val="22"/>
                <w:lang w:eastAsia="en-US"/>
              </w:rPr>
              <w:t xml:space="preserve">. № 66-ФЗ «О садоводческих, огороднических и дачных некоммерческих </w:t>
            </w:r>
            <w:proofErr w:type="spellStart"/>
            <w:r w:rsidRPr="00ED0975">
              <w:rPr>
                <w:sz w:val="22"/>
                <w:szCs w:val="22"/>
                <w:lang w:eastAsia="en-US"/>
              </w:rPr>
              <w:t>бъединениях</w:t>
            </w:r>
            <w:proofErr w:type="spellEnd"/>
            <w:r w:rsidRPr="00ED0975">
              <w:rPr>
                <w:sz w:val="22"/>
                <w:szCs w:val="22"/>
                <w:lang w:eastAsia="en-US"/>
              </w:rPr>
              <w:t xml:space="preserve">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8221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8AF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9FF" w14:textId="77777777" w:rsidR="00616DD6" w:rsidRPr="00ED0975" w:rsidRDefault="00616DD6" w:rsidP="00616D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24A4B0D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3BA592CF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</w:p>
    <w:p w14:paraId="59FDE896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>«__» ________     20__    г.</w:t>
      </w:r>
    </w:p>
    <w:p w14:paraId="7CD0B714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(указывается дата заполнения </w:t>
      </w:r>
    </w:p>
    <w:p w14:paraId="6E0C6C61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проверочного листа)</w:t>
      </w:r>
    </w:p>
    <w:p w14:paraId="6DA6B7A7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________________________                   _____________                             _____________________________                                      </w:t>
      </w:r>
    </w:p>
    <w:p w14:paraId="2FE06998" w14:textId="77777777" w:rsidR="00616DD6" w:rsidRPr="00ED0975" w:rsidRDefault="00616DD6" w:rsidP="00616DD6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D0975">
        <w:rPr>
          <w:sz w:val="22"/>
          <w:szCs w:val="22"/>
        </w:rPr>
        <w:t xml:space="preserve">       (должность </w:t>
      </w:r>
      <w:proofErr w:type="gramStart"/>
      <w:r w:rsidRPr="00ED0975">
        <w:rPr>
          <w:sz w:val="22"/>
          <w:szCs w:val="22"/>
        </w:rPr>
        <w:t xml:space="preserve">лица,   </w:t>
      </w:r>
      <w:proofErr w:type="gramEnd"/>
      <w:r w:rsidRPr="00ED0975">
        <w:rPr>
          <w:sz w:val="22"/>
          <w:szCs w:val="22"/>
        </w:rPr>
        <w:t xml:space="preserve">                               (подпись)                            (фамилия, имя, отчество (при наличии))</w:t>
      </w:r>
    </w:p>
    <w:p w14:paraId="4F3FC3A9" w14:textId="77777777" w:rsidR="00616DD6" w:rsidRPr="00ED0975" w:rsidRDefault="00616DD6" w:rsidP="00616DD6">
      <w:pPr>
        <w:spacing w:line="276" w:lineRule="auto"/>
        <w:jc w:val="both"/>
        <w:rPr>
          <w:sz w:val="22"/>
          <w:szCs w:val="22"/>
        </w:rPr>
      </w:pPr>
      <w:r w:rsidRPr="00ED0975">
        <w:rPr>
          <w:sz w:val="22"/>
          <w:szCs w:val="22"/>
        </w:rPr>
        <w:t>заполнившего проверочный лист)</w:t>
      </w:r>
    </w:p>
    <w:p w14:paraId="5C420342" w14:textId="77777777" w:rsidR="00616DD6" w:rsidRPr="00ED0975" w:rsidRDefault="00616DD6" w:rsidP="00616DD6">
      <w:pPr>
        <w:spacing w:line="276" w:lineRule="auto"/>
        <w:jc w:val="both"/>
        <w:rPr>
          <w:sz w:val="22"/>
          <w:szCs w:val="22"/>
        </w:rPr>
      </w:pPr>
    </w:p>
    <w:p w14:paraId="6B83E526" w14:textId="77777777" w:rsidR="00616DD6" w:rsidRPr="00ED0975" w:rsidRDefault="00616DD6" w:rsidP="00616DD6">
      <w:pPr>
        <w:spacing w:line="276" w:lineRule="auto"/>
        <w:jc w:val="both"/>
        <w:rPr>
          <w:sz w:val="22"/>
          <w:szCs w:val="22"/>
        </w:rPr>
      </w:pPr>
    </w:p>
    <w:p w14:paraId="78062B56" w14:textId="77777777" w:rsidR="000A2BA8" w:rsidRDefault="000A2BA8"/>
    <w:sectPr w:rsidR="000A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E8"/>
    <w:rsid w:val="000A2BA8"/>
    <w:rsid w:val="00616DD6"/>
    <w:rsid w:val="00B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27F8C"/>
  <w15:chartTrackingRefBased/>
  <w15:docId w15:val="{73095630-4004-4484-B04F-66518F3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7" Type="http://schemas.openxmlformats.org/officeDocument/2006/relationships/hyperlink" Target="consultantplus://offline/ref=EC43567FF5A82892C2E1F9DA3E1DDE6A3FB1175459C116EA4B1A0D3E5928E304C3BB36F0A441D8884315B912AAq6Y3M" TargetMode="External"/><Relationship Id="rId12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17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0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5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9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4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2" Type="http://schemas.openxmlformats.org/officeDocument/2006/relationships/hyperlink" Target="consultantplus://offline/ref=EC43567FF5A82892C2E1F9DA3E1DDE6A3EB3115452C516EA4B1A0D3E5928E304D1BB6EFCA549C78146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2023-06-28T11:30:00Z</dcterms:created>
  <dcterms:modified xsi:type="dcterms:W3CDTF">2023-06-28T11:34:00Z</dcterms:modified>
</cp:coreProperties>
</file>